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Дополнительные гарантии женщинам, работающим в сельской местности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12.11.2019 № 372-ФЗ внесены изменения в Трудовой кодекс в части установления гарантий женщинам, работающим в сельской местности.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Трудовой кодекс дополнен специальной статьей 263-1 «Дополнительные гарантии женщинам, работающим в сельской местности».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предоставляет женщинам этой категории следующие права: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на предоставление по их письменному заявлению дополнительного выходного дня в месяц без сохранения заработной платы;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на установление сокращенного рабочего времени не более 36 часов в неделю. При этом заработная плата выплачивается в том же размере, что и при полной рабочей неделе;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на оплату труда в повышенном размере на работах, где рабочий день разделен на части. При этом повышенный </w:t>
      </w:r>
      <w:proofErr w:type="gramStart"/>
      <w:r>
        <w:rPr>
          <w:color w:val="000000"/>
          <w:sz w:val="27"/>
          <w:szCs w:val="27"/>
        </w:rPr>
        <w:t>размер оплаты труда</w:t>
      </w:r>
      <w:proofErr w:type="gramEnd"/>
      <w:r>
        <w:rPr>
          <w:color w:val="000000"/>
          <w:sz w:val="27"/>
          <w:szCs w:val="27"/>
        </w:rPr>
        <w:t xml:space="preserve"> не может быть снижен по сравнению с размером, установленным на момент вступления в силу настоящего федерального закона.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Федеральный закон от 12.11.2019 № 372-ФЗ опубликован на </w:t>
      </w:r>
      <w:proofErr w:type="gramStart"/>
      <w:r>
        <w:rPr>
          <w:color w:val="000000"/>
          <w:sz w:val="27"/>
          <w:szCs w:val="27"/>
        </w:rPr>
        <w:t>официальном</w:t>
      </w:r>
      <w:proofErr w:type="gramEnd"/>
      <w:r>
        <w:rPr>
          <w:color w:val="000000"/>
          <w:sz w:val="27"/>
          <w:szCs w:val="27"/>
        </w:rPr>
        <w:t xml:space="preserve"> интернет–портале правовой информации: publication.pravo.gov.ru 12.11.2019, вступает в силу 23.11.2019.</w:t>
      </w:r>
    </w:p>
    <w:p w:rsidR="00604BA2" w:rsidRDefault="00604BA2" w:rsidP="00604B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Прокурор </w:t>
      </w:r>
      <w:proofErr w:type="spellStart"/>
      <w:r>
        <w:rPr>
          <w:color w:val="000000"/>
          <w:sz w:val="27"/>
          <w:szCs w:val="27"/>
        </w:rPr>
        <w:t>Гумбетовского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>
        <w:rPr>
          <w:color w:val="000000"/>
          <w:sz w:val="27"/>
          <w:szCs w:val="27"/>
        </w:rPr>
        <w:t xml:space="preserve">              </w:t>
      </w: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М.Р.Магомедов</w:t>
      </w:r>
      <w:proofErr w:type="spellEnd"/>
    </w:p>
    <w:p w:rsidR="00FA0122" w:rsidRDefault="00FA0122"/>
    <w:sectPr w:rsidR="00FA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A2"/>
    <w:rsid w:val="0016091D"/>
    <w:rsid w:val="001B09D1"/>
    <w:rsid w:val="001B499A"/>
    <w:rsid w:val="0020252C"/>
    <w:rsid w:val="00295D60"/>
    <w:rsid w:val="002F749B"/>
    <w:rsid w:val="005263DF"/>
    <w:rsid w:val="005D6372"/>
    <w:rsid w:val="00604BA2"/>
    <w:rsid w:val="00717F0B"/>
    <w:rsid w:val="00852245"/>
    <w:rsid w:val="009D1C6B"/>
    <w:rsid w:val="00A00296"/>
    <w:rsid w:val="00B467CA"/>
    <w:rsid w:val="00C80C6F"/>
    <w:rsid w:val="00E818FA"/>
    <w:rsid w:val="00F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2019-11-15T07:49:00Z</dcterms:created>
  <dcterms:modified xsi:type="dcterms:W3CDTF">2019-11-15T07:49:00Z</dcterms:modified>
</cp:coreProperties>
</file>