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57" w:rsidRPr="002410F0" w:rsidRDefault="00736957" w:rsidP="00F76A7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F0">
        <w:rPr>
          <w:rFonts w:ascii="Times New Roman" w:hAnsi="Times New Roman" w:cs="Times New Roman"/>
          <w:b/>
          <w:sz w:val="24"/>
          <w:szCs w:val="24"/>
        </w:rPr>
        <w:t>Ежемесячные денежные выплаты на ребенка в возрасте</w:t>
      </w:r>
      <w:r w:rsidR="00241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0F0">
        <w:rPr>
          <w:rFonts w:ascii="Times New Roman" w:hAnsi="Times New Roman" w:cs="Times New Roman"/>
          <w:b/>
          <w:sz w:val="24"/>
          <w:szCs w:val="24"/>
        </w:rPr>
        <w:t>от 3 до 7 лет включительно.</w:t>
      </w:r>
    </w:p>
    <w:p w:rsidR="00736957" w:rsidRDefault="00736957" w:rsidP="00736957">
      <w:pPr>
        <w:rPr>
          <w:rFonts w:ascii="Times New Roman" w:hAnsi="Times New Roman" w:cs="Times New Roman"/>
          <w:sz w:val="24"/>
          <w:szCs w:val="24"/>
        </w:rPr>
      </w:pPr>
      <w:r w:rsidRPr="003F14C7">
        <w:rPr>
          <w:rFonts w:ascii="Times New Roman" w:hAnsi="Times New Roman" w:cs="Times New Roman"/>
          <w:sz w:val="24"/>
          <w:szCs w:val="24"/>
        </w:rPr>
        <w:t>Ежемесячная выплата осуществляется в размере 50 процентоввеличины прожиточного минимума для детей</w:t>
      </w:r>
      <w:r>
        <w:rPr>
          <w:rFonts w:ascii="Times New Roman" w:hAnsi="Times New Roman" w:cs="Times New Roman"/>
          <w:sz w:val="24"/>
          <w:szCs w:val="24"/>
        </w:rPr>
        <w:t xml:space="preserve">, установленной по Республике Дагестан </w:t>
      </w:r>
      <w:r w:rsidRPr="003F14C7">
        <w:rPr>
          <w:rFonts w:ascii="Times New Roman" w:hAnsi="Times New Roman" w:cs="Times New Roman"/>
          <w:sz w:val="24"/>
          <w:szCs w:val="24"/>
        </w:rPr>
        <w:t>на II квартал года, предшествующего годуобращения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957" w:rsidRDefault="00736957" w:rsidP="00736957">
      <w:pPr>
        <w:rPr>
          <w:rFonts w:ascii="Times New Roman" w:hAnsi="Times New Roman" w:cs="Times New Roman"/>
          <w:sz w:val="24"/>
          <w:szCs w:val="24"/>
        </w:rPr>
      </w:pPr>
      <w:r w:rsidRPr="00000089">
        <w:rPr>
          <w:rFonts w:ascii="Times New Roman" w:hAnsi="Times New Roman" w:cs="Times New Roman"/>
          <w:sz w:val="24"/>
          <w:szCs w:val="24"/>
        </w:rPr>
        <w:t>Ежемесячная выплата осуществляется со дня достиженияребенком возраста 3 лет, но не ранее 1 января 2020 г., до достиженияребенком возраста 8 лет.</w:t>
      </w:r>
    </w:p>
    <w:p w:rsidR="00736957" w:rsidRPr="002410F0" w:rsidRDefault="00736957" w:rsidP="002410F0">
      <w:pPr>
        <w:rPr>
          <w:rFonts w:ascii="Times New Roman" w:hAnsi="Times New Roman" w:cs="Times New Roman"/>
          <w:sz w:val="24"/>
          <w:szCs w:val="24"/>
        </w:rPr>
      </w:pPr>
      <w:r w:rsidRPr="00000089">
        <w:rPr>
          <w:rFonts w:ascii="Times New Roman" w:hAnsi="Times New Roman" w:cs="Times New Roman"/>
          <w:sz w:val="24"/>
          <w:szCs w:val="24"/>
        </w:rPr>
        <w:t xml:space="preserve">В случае наличия в семье нескольких детей в возрасте от 3 до 7 летвключительно </w:t>
      </w:r>
      <w:r w:rsidRPr="002410F0">
        <w:rPr>
          <w:rFonts w:ascii="Times New Roman" w:hAnsi="Times New Roman" w:cs="Times New Roman"/>
          <w:sz w:val="24"/>
          <w:szCs w:val="24"/>
        </w:rPr>
        <w:t>ежемесячная выплата осуществляется на каждого ребенка.</w:t>
      </w:r>
    </w:p>
    <w:p w:rsidR="002410F0" w:rsidRPr="002410F0" w:rsidRDefault="0014600D" w:rsidP="00241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0F0">
        <w:rPr>
          <w:rFonts w:ascii="Times New Roman" w:hAnsi="Times New Roman" w:cs="Times New Roman"/>
          <w:sz w:val="24"/>
          <w:szCs w:val="24"/>
        </w:rPr>
        <w:t xml:space="preserve">Право на получение ежемесячной выплаты имеет один из родителей или законный представитель </w:t>
      </w:r>
      <w:r w:rsidR="002410F0" w:rsidRPr="002410F0">
        <w:rPr>
          <w:rFonts w:ascii="Times New Roman" w:hAnsi="Times New Roman" w:cs="Times New Roman"/>
          <w:sz w:val="24"/>
          <w:szCs w:val="24"/>
        </w:rPr>
        <w:t>ребенка,</w:t>
      </w:r>
      <w:r w:rsidRPr="002410F0">
        <w:rPr>
          <w:rFonts w:ascii="Times New Roman" w:hAnsi="Times New Roman" w:cs="Times New Roman"/>
          <w:sz w:val="24"/>
          <w:szCs w:val="24"/>
        </w:rPr>
        <w:t xml:space="preserve"> в случае если размер среднедушевого дохода семьи не превышает величину прожиточного минимума, установленную в РД на II квартал года (в 2019 году установлен в размере 10043 рубля)</w:t>
      </w:r>
      <w:r w:rsidR="002410F0" w:rsidRPr="002410F0">
        <w:rPr>
          <w:rFonts w:ascii="Times New Roman" w:hAnsi="Times New Roman" w:cs="Times New Roman"/>
          <w:sz w:val="24"/>
          <w:szCs w:val="24"/>
        </w:rPr>
        <w:t>.</w:t>
      </w:r>
    </w:p>
    <w:p w:rsidR="002410F0" w:rsidRPr="002410F0" w:rsidRDefault="002410F0" w:rsidP="002410F0">
      <w:pPr>
        <w:rPr>
          <w:rFonts w:ascii="Times New Roman" w:hAnsi="Times New Roman" w:cs="Times New Roman"/>
          <w:sz w:val="24"/>
          <w:szCs w:val="24"/>
        </w:rPr>
      </w:pPr>
      <w:r w:rsidRPr="002410F0">
        <w:rPr>
          <w:rFonts w:ascii="Times New Roman" w:hAnsi="Times New Roman" w:cs="Times New Roman"/>
          <w:sz w:val="24"/>
          <w:szCs w:val="24"/>
        </w:rPr>
        <w:t>Ориентировочная дата начала приема документов на предоставление услуги в МФЦ  - 01.06.2020 г</w:t>
      </w:r>
    </w:p>
    <w:p w:rsidR="00A11F1D" w:rsidRPr="00DB7712" w:rsidRDefault="00A11F1D" w:rsidP="00F76A7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DB7712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«О дополнительных выплатах семьям, имеющим право на </w:t>
      </w:r>
      <w:proofErr w:type="spellStart"/>
      <w:r w:rsidRPr="00DB7712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маткапитал</w:t>
      </w:r>
      <w:proofErr w:type="spellEnd"/>
      <w:r w:rsidRPr="00DB7712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».</w:t>
      </w:r>
    </w:p>
    <w:p w:rsidR="00A11F1D" w:rsidRPr="00EA5672" w:rsidRDefault="00A11F1D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EA567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Кто может получить? </w:t>
      </w:r>
    </w:p>
    <w:p w:rsidR="00A11F1D" w:rsidRPr="00EA5672" w:rsidRDefault="00A11F1D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EA567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- Семьи с детьми до 3 лет, имеющие право на </w:t>
      </w:r>
      <w:proofErr w:type="spellStart"/>
      <w:r w:rsidRPr="00EA567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маткапитал</w:t>
      </w:r>
      <w:proofErr w:type="spellEnd"/>
      <w:r w:rsidRPr="00EA567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 возникшее до 1 июля 2020 года</w:t>
      </w:r>
    </w:p>
    <w:p w:rsidR="00ED39A7" w:rsidRPr="00EA5672" w:rsidRDefault="00ED39A7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EA567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Размер выплаты</w:t>
      </w:r>
      <w:r w:rsidR="003F14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?</w:t>
      </w:r>
    </w:p>
    <w:p w:rsidR="002410F0" w:rsidRDefault="00ED39A7" w:rsidP="002410F0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EA567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- </w:t>
      </w:r>
      <w:r w:rsidR="00A11F1D" w:rsidRPr="00EA567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Ежемесячная выплата на каждого ребенка в возрасте до 3 лет  – 5 тысяч</w:t>
      </w:r>
      <w:r w:rsidRPr="00EA567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руб.</w:t>
      </w:r>
      <w:r w:rsidR="00A11F1D" w:rsidRPr="00EA5672">
        <w:rPr>
          <w:rFonts w:ascii="Times New Roman" w:hAnsi="Times New Roman" w:cs="Times New Roman"/>
          <w:color w:val="262626"/>
          <w:sz w:val="24"/>
          <w:szCs w:val="24"/>
        </w:rPr>
        <w:br/>
      </w:r>
      <w:r w:rsidR="00A11F1D" w:rsidRPr="00EA5672">
        <w:rPr>
          <w:rFonts w:ascii="Times New Roman" w:hAnsi="Times New Roman" w:cs="Times New Roman"/>
          <w:color w:val="262626"/>
          <w:sz w:val="24"/>
          <w:szCs w:val="24"/>
        </w:rPr>
        <w:br/>
      </w:r>
      <w:r w:rsidR="00A11F1D" w:rsidRPr="00EA567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Выплаты будут осуществляться в апреле, мае и июне на каждого ребёнка до трех лет включительно.</w:t>
      </w:r>
      <w:r w:rsidR="002410F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2410F0" w:rsidRPr="00E34B2B">
        <w:rPr>
          <w:rFonts w:ascii="Times New Roman" w:hAnsi="Times New Roman" w:cs="Times New Roman"/>
          <w:sz w:val="24"/>
          <w:szCs w:val="24"/>
        </w:rPr>
        <w:t xml:space="preserve">Для назначения пособия достаточно подать электронное заявление через </w:t>
      </w:r>
      <w:r w:rsidR="002410F0">
        <w:rPr>
          <w:rFonts w:ascii="Times New Roman" w:hAnsi="Times New Roman" w:cs="Times New Roman"/>
          <w:sz w:val="24"/>
          <w:szCs w:val="24"/>
        </w:rPr>
        <w:t xml:space="preserve">портал </w:t>
      </w:r>
      <w:r w:rsidR="002410F0" w:rsidRPr="00E34B2B">
        <w:rPr>
          <w:rFonts w:ascii="Times New Roman" w:hAnsi="Times New Roman" w:cs="Times New Roman"/>
          <w:sz w:val="24"/>
          <w:szCs w:val="24"/>
        </w:rPr>
        <w:t>госуслуг или сайт П</w:t>
      </w:r>
      <w:r w:rsidR="002410F0">
        <w:rPr>
          <w:rFonts w:ascii="Times New Roman" w:hAnsi="Times New Roman" w:cs="Times New Roman"/>
          <w:sz w:val="24"/>
          <w:szCs w:val="24"/>
        </w:rPr>
        <w:t xml:space="preserve">енсионного </w:t>
      </w:r>
      <w:r w:rsidR="002410F0" w:rsidRPr="00E34B2B">
        <w:rPr>
          <w:rFonts w:ascii="Times New Roman" w:hAnsi="Times New Roman" w:cs="Times New Roman"/>
          <w:sz w:val="24"/>
          <w:szCs w:val="24"/>
        </w:rPr>
        <w:t>Ф</w:t>
      </w:r>
      <w:r w:rsidR="002410F0">
        <w:rPr>
          <w:rFonts w:ascii="Times New Roman" w:hAnsi="Times New Roman" w:cs="Times New Roman"/>
          <w:sz w:val="24"/>
          <w:szCs w:val="24"/>
        </w:rPr>
        <w:t>онда</w:t>
      </w:r>
      <w:r w:rsidR="002410F0" w:rsidRPr="00E34B2B">
        <w:rPr>
          <w:rFonts w:ascii="Times New Roman" w:hAnsi="Times New Roman" w:cs="Times New Roman"/>
          <w:sz w:val="24"/>
          <w:szCs w:val="24"/>
        </w:rPr>
        <w:t>.</w:t>
      </w:r>
    </w:p>
    <w:p w:rsidR="0014600D" w:rsidRPr="002410F0" w:rsidRDefault="002410F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З</w:t>
      </w:r>
      <w:r w:rsidR="0014600D" w:rsidRPr="002410F0">
        <w:rPr>
          <w:rFonts w:ascii="Times New Roman" w:hAnsi="Times New Roman" w:cs="Times New Roman"/>
          <w:sz w:val="24"/>
          <w:szCs w:val="24"/>
          <w:shd w:val="clear" w:color="auto" w:fill="FEFEFE"/>
        </w:rPr>
        <w:t>а назначением ежемесячных выплат можно обратиться до 1 октября 2020 г.</w:t>
      </w:r>
    </w:p>
    <w:p w:rsidR="004A1317" w:rsidRPr="00DB7712" w:rsidRDefault="004A1317" w:rsidP="00F76A7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12">
        <w:rPr>
          <w:rFonts w:ascii="Times New Roman" w:hAnsi="Times New Roman" w:cs="Times New Roman"/>
          <w:b/>
          <w:sz w:val="24"/>
          <w:szCs w:val="24"/>
        </w:rPr>
        <w:t>Регистрация безработных дистанционно, увеличение пособия.</w:t>
      </w:r>
    </w:p>
    <w:p w:rsidR="00AB7517" w:rsidRDefault="00AB7517" w:rsidP="00AB7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Оставшиеся без работы граждане могут получить пособие по безработице. </w:t>
      </w:r>
      <w:r w:rsidR="00143921">
        <w:rPr>
          <w:rFonts w:ascii="Times New Roman" w:hAnsi="Times New Roman" w:cs="Times New Roman"/>
          <w:sz w:val="24"/>
          <w:szCs w:val="24"/>
        </w:rPr>
        <w:t>Сделать это можно не выходя из дома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3921">
        <w:rPr>
          <w:rFonts w:ascii="Times New Roman" w:hAnsi="Times New Roman" w:cs="Times New Roman"/>
          <w:sz w:val="24"/>
          <w:szCs w:val="24"/>
        </w:rPr>
        <w:t>Н</w:t>
      </w:r>
      <w:r w:rsidRPr="00AB7517">
        <w:rPr>
          <w:rFonts w:ascii="Times New Roman" w:hAnsi="Times New Roman" w:cs="Times New Roman"/>
          <w:sz w:val="24"/>
          <w:szCs w:val="24"/>
        </w:rPr>
        <w:t>еобходимо зарегистрироватьс</w:t>
      </w:r>
      <w:r w:rsidR="00E94337">
        <w:rPr>
          <w:rFonts w:ascii="Times New Roman" w:hAnsi="Times New Roman" w:cs="Times New Roman"/>
          <w:sz w:val="24"/>
          <w:szCs w:val="24"/>
        </w:rPr>
        <w:t>я на портале «</w:t>
      </w:r>
      <w:proofErr w:type="spellStart"/>
      <w:r w:rsidR="00E94337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="00E94337">
        <w:rPr>
          <w:rFonts w:ascii="Times New Roman" w:hAnsi="Times New Roman" w:cs="Times New Roman"/>
          <w:sz w:val="24"/>
          <w:szCs w:val="24"/>
        </w:rPr>
        <w:t xml:space="preserve">» или </w:t>
      </w:r>
      <w:r w:rsidRPr="00AB7517">
        <w:rPr>
          <w:rFonts w:ascii="Times New Roman" w:hAnsi="Times New Roman" w:cs="Times New Roman"/>
          <w:sz w:val="24"/>
          <w:szCs w:val="24"/>
        </w:rPr>
        <w:t xml:space="preserve">«Работа в России», где </w:t>
      </w:r>
      <w:r w:rsidR="00E94337">
        <w:rPr>
          <w:rFonts w:ascii="Times New Roman" w:hAnsi="Times New Roman" w:cs="Times New Roman"/>
          <w:sz w:val="24"/>
          <w:szCs w:val="24"/>
        </w:rPr>
        <w:t>заполняется электронное</w:t>
      </w:r>
      <w:r w:rsidRPr="00AB7517">
        <w:rPr>
          <w:rFonts w:ascii="Times New Roman" w:hAnsi="Times New Roman" w:cs="Times New Roman"/>
          <w:sz w:val="24"/>
          <w:szCs w:val="24"/>
        </w:rPr>
        <w:t xml:space="preserve"> заявление. </w:t>
      </w:r>
    </w:p>
    <w:p w:rsidR="00AB7517" w:rsidRPr="00AB7517" w:rsidRDefault="00AB7517" w:rsidP="00AB7517">
      <w:pPr>
        <w:rPr>
          <w:rFonts w:ascii="Times New Roman" w:hAnsi="Times New Roman" w:cs="Times New Roman"/>
          <w:sz w:val="24"/>
          <w:szCs w:val="24"/>
        </w:rPr>
      </w:pPr>
      <w:r w:rsidRPr="00AB7517">
        <w:rPr>
          <w:rFonts w:ascii="Times New Roman" w:hAnsi="Times New Roman" w:cs="Times New Roman"/>
          <w:sz w:val="24"/>
          <w:szCs w:val="24"/>
        </w:rPr>
        <w:t>Для постановки на учет по безработице инвалида, так же необходимо заполнить заявление в электронной форме, все остальные документы центрами занятости населения запрашиваются самостоятельно в учреждениях медико-социальной экспертизы и в отделении Пенсионного фонда РФ по РД.</w:t>
      </w:r>
    </w:p>
    <w:p w:rsidR="004A1317" w:rsidRDefault="004A1317" w:rsidP="00AB7517">
      <w:pPr>
        <w:rPr>
          <w:rFonts w:ascii="Times New Roman" w:hAnsi="Times New Roman" w:cs="Times New Roman"/>
          <w:sz w:val="24"/>
          <w:szCs w:val="24"/>
        </w:rPr>
      </w:pPr>
      <w:r w:rsidRPr="004A1317">
        <w:rPr>
          <w:rFonts w:ascii="Times New Roman" w:hAnsi="Times New Roman" w:cs="Times New Roman"/>
          <w:sz w:val="24"/>
          <w:szCs w:val="24"/>
        </w:rPr>
        <w:t>Выплата пособия назначается одновременно с решением о признании гражданина безработным и начисляется с первого дня с момента признания его безработным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A1317">
        <w:rPr>
          <w:rFonts w:ascii="Times New Roman" w:hAnsi="Times New Roman" w:cs="Times New Roman"/>
          <w:sz w:val="24"/>
          <w:szCs w:val="24"/>
        </w:rPr>
        <w:t xml:space="preserve"> то есть на 11-й день после подачи электронного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517" w:rsidRDefault="004A1317" w:rsidP="00AB7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Максимальная с</w:t>
      </w:r>
      <w:r w:rsidR="00AB7517" w:rsidRPr="00AB7517">
        <w:rPr>
          <w:rFonts w:ascii="Times New Roman" w:hAnsi="Times New Roman" w:cs="Times New Roman"/>
          <w:sz w:val="24"/>
          <w:szCs w:val="24"/>
        </w:rPr>
        <w:t>умм</w:t>
      </w:r>
      <w:r w:rsidR="00AB7517">
        <w:rPr>
          <w:rFonts w:ascii="Times New Roman" w:hAnsi="Times New Roman" w:cs="Times New Roman"/>
          <w:sz w:val="24"/>
          <w:szCs w:val="24"/>
        </w:rPr>
        <w:t>а</w:t>
      </w:r>
      <w:r w:rsidR="00AB7517" w:rsidRPr="00AB7517">
        <w:rPr>
          <w:rFonts w:ascii="Times New Roman" w:hAnsi="Times New Roman" w:cs="Times New Roman"/>
          <w:sz w:val="24"/>
          <w:szCs w:val="24"/>
        </w:rPr>
        <w:t xml:space="preserve"> пособия по безработице </w:t>
      </w:r>
      <w:r w:rsidR="00AB7517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AB7517" w:rsidRPr="00AB7517">
        <w:rPr>
          <w:rFonts w:ascii="Times New Roman" w:hAnsi="Times New Roman" w:cs="Times New Roman"/>
          <w:sz w:val="24"/>
          <w:szCs w:val="24"/>
        </w:rPr>
        <w:t>12 130 рублей</w:t>
      </w:r>
      <w:r w:rsidR="00AB7517">
        <w:rPr>
          <w:rFonts w:ascii="Times New Roman" w:hAnsi="Times New Roman" w:cs="Times New Roman"/>
          <w:sz w:val="24"/>
          <w:szCs w:val="24"/>
        </w:rPr>
        <w:t>.</w:t>
      </w:r>
    </w:p>
    <w:p w:rsidR="00736957" w:rsidRDefault="00736957" w:rsidP="00F76A74">
      <w:pPr>
        <w:pStyle w:val="a3"/>
        <w:numPr>
          <w:ilvl w:val="0"/>
          <w:numId w:val="1"/>
        </w:numPr>
        <w:shd w:val="clear" w:color="auto" w:fill="FFFFFF"/>
        <w:spacing w:after="188" w:line="301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369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Получайте услуги не выходя из дома</w:t>
      </w:r>
      <w:r w:rsidR="009932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003F6" w:rsidRDefault="00C003F6" w:rsidP="00C003F6">
      <w:pPr>
        <w:shd w:val="clear" w:color="auto" w:fill="FFFFFF"/>
        <w:spacing w:after="188" w:line="301" w:lineRule="atLeast"/>
        <w:ind w:left="360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Осознавая</w:t>
      </w:r>
      <w:r w:rsidRPr="00C003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риск посещения мест массового скопления людей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самый </w:t>
      </w:r>
      <w:r w:rsidRPr="00C003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эффективный способ уберечь жизнь и здоровье свое и своих близких – остаться дома.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C003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аждому из нас пришлось скорректировать свои планы и привычный график работы.Но многое можно сделать, не выходя из дома, имея компьютер и доступ к сети.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Сегодня д</w:t>
      </w:r>
      <w:r w:rsidRPr="00C003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оступно оформление целого ряда государственных услуг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режиме онлайн.</w:t>
      </w:r>
    </w:p>
    <w:p w:rsidR="00C003F6" w:rsidRPr="00C003F6" w:rsidRDefault="00C003F6" w:rsidP="00C003F6">
      <w:pPr>
        <w:shd w:val="clear" w:color="auto" w:fill="FFFFFF"/>
        <w:spacing w:after="188" w:line="301" w:lineRule="atLeast"/>
        <w:ind w:left="360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03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Список госуслуг для физических и юридических лиц, доступных в электронном виде:</w:t>
      </w:r>
    </w:p>
    <w:p w:rsidR="00C003F6" w:rsidRPr="00C003F6" w:rsidRDefault="00C003F6" w:rsidP="00C003F6">
      <w:pPr>
        <w:pStyle w:val="a3"/>
        <w:numPr>
          <w:ilvl w:val="0"/>
          <w:numId w:val="2"/>
        </w:numPr>
        <w:shd w:val="clear" w:color="auto" w:fill="FFFFFF"/>
        <w:spacing w:after="188" w:line="301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03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Прием заявлений и постановка на учет детей в образовательные учреждения, реализующие основную образовательную программу дошкольного образования (детские сады)</w:t>
      </w:r>
    </w:p>
    <w:p w:rsidR="00C003F6" w:rsidRPr="00C003F6" w:rsidRDefault="00C003F6" w:rsidP="00C003F6">
      <w:pPr>
        <w:pStyle w:val="a3"/>
        <w:numPr>
          <w:ilvl w:val="0"/>
          <w:numId w:val="2"/>
        </w:numPr>
        <w:shd w:val="clear" w:color="auto" w:fill="FFFFFF"/>
        <w:spacing w:after="188" w:line="301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03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Прием заявок (запись) на прием к врачу</w:t>
      </w:r>
    </w:p>
    <w:p w:rsidR="00C003F6" w:rsidRPr="00C003F6" w:rsidRDefault="00C003F6" w:rsidP="00C003F6">
      <w:pPr>
        <w:pStyle w:val="a3"/>
        <w:numPr>
          <w:ilvl w:val="0"/>
          <w:numId w:val="2"/>
        </w:numPr>
        <w:shd w:val="clear" w:color="auto" w:fill="FFFFFF"/>
        <w:spacing w:after="188" w:line="301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03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Получение адресно-справочной информации в отношении физического лица</w:t>
      </w:r>
    </w:p>
    <w:p w:rsidR="00C003F6" w:rsidRPr="00C003F6" w:rsidRDefault="00C003F6" w:rsidP="00C003F6">
      <w:pPr>
        <w:pStyle w:val="a3"/>
        <w:numPr>
          <w:ilvl w:val="0"/>
          <w:numId w:val="2"/>
        </w:numPr>
        <w:shd w:val="clear" w:color="auto" w:fill="FFFFFF"/>
        <w:spacing w:after="188" w:line="301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03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Получение информации о состоянии индивидуального лицевого счета</w:t>
      </w:r>
    </w:p>
    <w:p w:rsidR="00C003F6" w:rsidRPr="00C003F6" w:rsidRDefault="00C003F6" w:rsidP="00C003F6">
      <w:pPr>
        <w:pStyle w:val="a3"/>
        <w:numPr>
          <w:ilvl w:val="0"/>
          <w:numId w:val="2"/>
        </w:numPr>
        <w:shd w:val="clear" w:color="auto" w:fill="FFFFFF"/>
        <w:spacing w:after="188" w:line="301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03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Получение справки об отсутствии судимости</w:t>
      </w:r>
    </w:p>
    <w:p w:rsidR="00C003F6" w:rsidRPr="00C003F6" w:rsidRDefault="00C003F6" w:rsidP="00C003F6">
      <w:pPr>
        <w:pStyle w:val="a3"/>
        <w:numPr>
          <w:ilvl w:val="0"/>
          <w:numId w:val="2"/>
        </w:numPr>
        <w:shd w:val="clear" w:color="auto" w:fill="FFFFFF"/>
        <w:spacing w:after="188" w:line="301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03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Получение информации о состоянии индивидуального лицевого счета (ПФР)</w:t>
      </w:r>
    </w:p>
    <w:p w:rsidR="00C003F6" w:rsidRPr="00C003F6" w:rsidRDefault="00C003F6" w:rsidP="00C003F6">
      <w:pPr>
        <w:pStyle w:val="a3"/>
        <w:numPr>
          <w:ilvl w:val="0"/>
          <w:numId w:val="2"/>
        </w:numPr>
        <w:shd w:val="clear" w:color="auto" w:fill="FFFFFF"/>
        <w:spacing w:after="188" w:line="301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03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Информирование граждан о предоставлении государственной социальной помощи в виде набора социальных услуг</w:t>
      </w:r>
    </w:p>
    <w:p w:rsidR="00C003F6" w:rsidRPr="00C003F6" w:rsidRDefault="00C003F6" w:rsidP="00C003F6">
      <w:pPr>
        <w:pStyle w:val="a3"/>
        <w:numPr>
          <w:ilvl w:val="0"/>
          <w:numId w:val="2"/>
        </w:numPr>
        <w:shd w:val="clear" w:color="auto" w:fill="FFFFFF"/>
        <w:spacing w:after="188" w:line="301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03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Сведения из справки о доходах физического лица по форме 2-НДФЛ</w:t>
      </w:r>
    </w:p>
    <w:p w:rsidR="00C003F6" w:rsidRPr="00C003F6" w:rsidRDefault="00C003F6" w:rsidP="00C003F6">
      <w:pPr>
        <w:pStyle w:val="a3"/>
        <w:numPr>
          <w:ilvl w:val="0"/>
          <w:numId w:val="2"/>
        </w:numPr>
        <w:shd w:val="clear" w:color="auto" w:fill="FFFFFF"/>
        <w:spacing w:after="188" w:line="301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03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Выписка из Единого государственного реестра налогоплательщиков</w:t>
      </w:r>
    </w:p>
    <w:p w:rsidR="00C003F6" w:rsidRPr="00C003F6" w:rsidRDefault="00C003F6" w:rsidP="00C003F6">
      <w:pPr>
        <w:pStyle w:val="a3"/>
        <w:numPr>
          <w:ilvl w:val="0"/>
          <w:numId w:val="2"/>
        </w:numPr>
        <w:shd w:val="clear" w:color="auto" w:fill="FFFFFF"/>
        <w:spacing w:after="188" w:line="301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03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Прием налоговых деклараций физических лиц (3-НДФЛ)</w:t>
      </w:r>
    </w:p>
    <w:p w:rsidR="00C003F6" w:rsidRPr="00C003F6" w:rsidRDefault="00C003F6" w:rsidP="00C003F6">
      <w:pPr>
        <w:pStyle w:val="a3"/>
        <w:numPr>
          <w:ilvl w:val="0"/>
          <w:numId w:val="2"/>
        </w:numPr>
        <w:shd w:val="clear" w:color="auto" w:fill="FFFFFF"/>
        <w:spacing w:after="188" w:line="301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03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Узнай свой ИНН</w:t>
      </w:r>
    </w:p>
    <w:p w:rsidR="00C003F6" w:rsidRPr="00C003F6" w:rsidRDefault="00C003F6" w:rsidP="00C003F6">
      <w:pPr>
        <w:pStyle w:val="a3"/>
        <w:numPr>
          <w:ilvl w:val="0"/>
          <w:numId w:val="2"/>
        </w:numPr>
        <w:shd w:val="clear" w:color="auto" w:fill="FFFFFF"/>
        <w:spacing w:after="188" w:line="301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03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Предоставление предварительных результатов ЕГЭ</w:t>
      </w:r>
    </w:p>
    <w:p w:rsidR="00C003F6" w:rsidRPr="00C003F6" w:rsidRDefault="00C003F6" w:rsidP="00C003F6">
      <w:pPr>
        <w:pStyle w:val="a3"/>
        <w:numPr>
          <w:ilvl w:val="0"/>
          <w:numId w:val="2"/>
        </w:numPr>
        <w:shd w:val="clear" w:color="auto" w:fill="FFFFFF"/>
        <w:spacing w:after="188" w:line="301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03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Автомобильные и дорожные штрафы, госпошлины, налоговые и судебные задолженности</w:t>
      </w:r>
    </w:p>
    <w:p w:rsidR="00C003F6" w:rsidRPr="00C003F6" w:rsidRDefault="00C003F6" w:rsidP="00C003F6">
      <w:pPr>
        <w:pStyle w:val="a3"/>
        <w:numPr>
          <w:ilvl w:val="0"/>
          <w:numId w:val="2"/>
        </w:numPr>
        <w:shd w:val="clear" w:color="auto" w:fill="FFFFFF"/>
        <w:spacing w:after="188" w:line="301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03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Доступ физических лиц к списку организаций, в которых хранится кредитная история</w:t>
      </w:r>
    </w:p>
    <w:p w:rsidR="00C003F6" w:rsidRPr="00C003F6" w:rsidRDefault="00C003F6" w:rsidP="00C003F6">
      <w:pPr>
        <w:pStyle w:val="a3"/>
        <w:numPr>
          <w:ilvl w:val="0"/>
          <w:numId w:val="2"/>
        </w:numPr>
        <w:shd w:val="clear" w:color="auto" w:fill="FFFFFF"/>
        <w:spacing w:after="188" w:line="301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03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Сведения о полисе ОМС и страховой медицинской организации</w:t>
      </w:r>
    </w:p>
    <w:p w:rsidR="00C003F6" w:rsidRPr="00C003F6" w:rsidRDefault="00C003F6" w:rsidP="00C003F6">
      <w:pPr>
        <w:pStyle w:val="a3"/>
        <w:numPr>
          <w:ilvl w:val="0"/>
          <w:numId w:val="2"/>
        </w:numPr>
        <w:shd w:val="clear" w:color="auto" w:fill="FFFFFF"/>
        <w:spacing w:after="188" w:line="301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03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Получение сведений об оказанной медицинской помощи</w:t>
      </w:r>
    </w:p>
    <w:p w:rsidR="00C003F6" w:rsidRPr="00C003F6" w:rsidRDefault="00C003F6" w:rsidP="00C003F6">
      <w:pPr>
        <w:pStyle w:val="a3"/>
        <w:numPr>
          <w:ilvl w:val="0"/>
          <w:numId w:val="2"/>
        </w:numPr>
        <w:shd w:val="clear" w:color="auto" w:fill="FFFFFF"/>
        <w:spacing w:after="188" w:line="301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03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Сведения о прикреплении к медицинской организации</w:t>
      </w:r>
    </w:p>
    <w:p w:rsidR="00C003F6" w:rsidRPr="00C003F6" w:rsidRDefault="00C003F6" w:rsidP="00C003F6">
      <w:pPr>
        <w:pStyle w:val="a3"/>
        <w:numPr>
          <w:ilvl w:val="0"/>
          <w:numId w:val="2"/>
        </w:numPr>
        <w:shd w:val="clear" w:color="auto" w:fill="FFFFFF"/>
        <w:spacing w:after="188" w:line="301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03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Предоставление доступа к электронным медицинским документам</w:t>
      </w:r>
    </w:p>
    <w:p w:rsidR="00C003F6" w:rsidRPr="00C003F6" w:rsidRDefault="00C003F6" w:rsidP="00C003F6">
      <w:pPr>
        <w:pStyle w:val="a3"/>
        <w:numPr>
          <w:ilvl w:val="0"/>
          <w:numId w:val="2"/>
        </w:numPr>
        <w:shd w:val="clear" w:color="auto" w:fill="FFFFFF"/>
        <w:spacing w:after="188" w:line="301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03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Получение справки об отсутствии наказания за употребление наркотиков</w:t>
      </w:r>
    </w:p>
    <w:p w:rsidR="00C003F6" w:rsidRPr="00C003F6" w:rsidRDefault="00C003F6" w:rsidP="00C003F6">
      <w:pPr>
        <w:pStyle w:val="a3"/>
        <w:numPr>
          <w:ilvl w:val="0"/>
          <w:numId w:val="2"/>
        </w:numPr>
        <w:shd w:val="clear" w:color="auto" w:fill="FFFFFF"/>
        <w:spacing w:after="188" w:line="301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03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Пенсионный калькулятор</w:t>
      </w:r>
    </w:p>
    <w:p w:rsidR="00C003F6" w:rsidRPr="00C003F6" w:rsidRDefault="00C003F6" w:rsidP="00C003F6">
      <w:pPr>
        <w:pStyle w:val="a3"/>
        <w:numPr>
          <w:ilvl w:val="0"/>
          <w:numId w:val="2"/>
        </w:numPr>
        <w:shd w:val="clear" w:color="auto" w:fill="FFFFFF"/>
        <w:spacing w:after="188" w:line="301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03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Сбор сведений для мониторинга режима самоизоляции</w:t>
      </w:r>
    </w:p>
    <w:p w:rsidR="0099320D" w:rsidRPr="0099320D" w:rsidRDefault="00C003F6" w:rsidP="00C003F6">
      <w:pPr>
        <w:shd w:val="clear" w:color="auto" w:fill="FFFFFF"/>
        <w:spacing w:after="188" w:line="301" w:lineRule="atLeast"/>
        <w:ind w:left="360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03F6">
        <w:rPr>
          <w:rFonts w:ascii="Segoe UI Symbol" w:eastAsia="Times New Roman" w:hAnsi="Segoe UI Symbol" w:cs="Segoe UI Symbol"/>
          <w:color w:val="000000" w:themeColor="text1"/>
          <w:sz w:val="24"/>
          <w:szCs w:val="24"/>
        </w:rPr>
        <w:t>⠀</w:t>
      </w:r>
      <w:r w:rsidRPr="00C003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полным перечнем услуг </w:t>
      </w:r>
      <w:r w:rsidR="009932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можно ознакомиться на сайте</w:t>
      </w:r>
      <w:r w:rsidR="00F76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993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mfcrd</w:t>
      </w:r>
      <w:proofErr w:type="spellEnd"/>
      <w:r w:rsidR="0099320D" w:rsidRPr="009932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993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C003F6" w:rsidRPr="00C003F6" w:rsidRDefault="0099320D" w:rsidP="0099320D">
      <w:pPr>
        <w:shd w:val="clear" w:color="auto" w:fill="FFFFFF"/>
        <w:spacing w:after="188" w:line="301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также на сайтах </w:t>
      </w:r>
      <w:r w:rsidR="00C003F6" w:rsidRPr="00C003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Минэкономразвития РД, </w:t>
      </w:r>
      <w:proofErr w:type="spellStart"/>
      <w:r w:rsidR="00C003F6" w:rsidRPr="00C003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Минкомсвязи</w:t>
      </w:r>
      <w:proofErr w:type="spellEnd"/>
      <w:r w:rsidR="00C003F6" w:rsidRPr="00C003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РД, на портале «Мой Дагестан».</w:t>
      </w:r>
    </w:p>
    <w:p w:rsidR="00736957" w:rsidRDefault="00736957" w:rsidP="00736957">
      <w:pPr>
        <w:shd w:val="clear" w:color="auto" w:fill="FFFFFF"/>
        <w:spacing w:after="188" w:line="301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36957" w:rsidRPr="00DB7712" w:rsidRDefault="00736957" w:rsidP="00F76A7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12">
        <w:rPr>
          <w:rFonts w:ascii="Times New Roman" w:hAnsi="Times New Roman" w:cs="Times New Roman"/>
          <w:b/>
          <w:sz w:val="24"/>
          <w:szCs w:val="24"/>
        </w:rPr>
        <w:t>Возможность восстановления учётной записи на портале Госуслуг самостоятельно</w:t>
      </w:r>
    </w:p>
    <w:p w:rsidR="00736957" w:rsidRDefault="00736957" w:rsidP="00736957">
      <w:pPr>
        <w:rPr>
          <w:rFonts w:ascii="Times New Roman" w:hAnsi="Times New Roman" w:cs="Times New Roman"/>
          <w:sz w:val="24"/>
          <w:szCs w:val="24"/>
        </w:rPr>
      </w:pPr>
      <w:r w:rsidRPr="00E94337">
        <w:rPr>
          <w:rFonts w:ascii="Times New Roman" w:hAnsi="Times New Roman" w:cs="Times New Roman"/>
          <w:sz w:val="24"/>
          <w:szCs w:val="24"/>
        </w:rPr>
        <w:t xml:space="preserve">В период приостановки работы МФЦ и необходимости соблюдения режима самоизоляции оформить государственные и муниципальные услуги можно не выходя из дома на Едином портале </w:t>
      </w:r>
      <w:proofErr w:type="spellStart"/>
      <w:r w:rsidRPr="00E94337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E94337">
        <w:rPr>
          <w:rFonts w:ascii="Times New Roman" w:hAnsi="Times New Roman" w:cs="Times New Roman"/>
          <w:sz w:val="24"/>
          <w:szCs w:val="24"/>
        </w:rPr>
        <w:t xml:space="preserve"> gosuslugi.ru</w:t>
      </w:r>
      <w:r w:rsidRPr="00E94337">
        <w:rPr>
          <w:rFonts w:ascii="Segoe UI Symbol" w:hAnsi="Segoe UI Symbol" w:cs="Segoe UI Symbol"/>
          <w:sz w:val="24"/>
          <w:szCs w:val="24"/>
        </w:rPr>
        <w:t>⠀</w:t>
      </w:r>
    </w:p>
    <w:p w:rsidR="00736957" w:rsidRPr="00E94337" w:rsidRDefault="00736957" w:rsidP="007369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337">
        <w:rPr>
          <w:rFonts w:ascii="Times New Roman" w:hAnsi="Times New Roman" w:cs="Times New Roman"/>
          <w:sz w:val="24"/>
          <w:szCs w:val="24"/>
        </w:rPr>
        <w:lastRenderedPageBreak/>
        <w:t>Для подтверждения учетной записи в системе ЕСИА не обязательно посещать офис МФЦ – достаточно воспользоваться одним из дистанционных способов!</w:t>
      </w:r>
      <w:r w:rsidRPr="00E94337">
        <w:rPr>
          <w:rFonts w:ascii="Segoe UI Symbol" w:hAnsi="Segoe UI Symbol" w:cs="Segoe UI Symbol"/>
          <w:sz w:val="24"/>
          <w:szCs w:val="24"/>
        </w:rPr>
        <w:t>⠀</w:t>
      </w:r>
    </w:p>
    <w:p w:rsidR="00736957" w:rsidRPr="00E94337" w:rsidRDefault="00736957" w:rsidP="007369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337">
        <w:rPr>
          <w:rFonts w:ascii="Times New Roman" w:hAnsi="Times New Roman" w:cs="Times New Roman"/>
          <w:sz w:val="24"/>
          <w:szCs w:val="24"/>
        </w:rPr>
        <w:t>Для доступа ко всем услугам портала необходимо подтвердить свою учетную запись с помощью следующих действий:</w:t>
      </w:r>
      <w:r w:rsidRPr="00E94337">
        <w:rPr>
          <w:rFonts w:ascii="Segoe UI Symbol" w:hAnsi="Segoe UI Symbol" w:cs="Segoe UI Symbol"/>
          <w:sz w:val="24"/>
          <w:szCs w:val="24"/>
        </w:rPr>
        <w:t>⠀</w:t>
      </w:r>
    </w:p>
    <w:p w:rsidR="00736957" w:rsidRPr="00E94337" w:rsidRDefault="00736957" w:rsidP="007369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337">
        <w:rPr>
          <w:rFonts w:ascii="Times New Roman" w:hAnsi="Times New Roman" w:cs="Times New Roman"/>
          <w:sz w:val="24"/>
          <w:szCs w:val="24"/>
        </w:rPr>
        <w:t>1. Указать СНИЛС и паспортные данные в Личном кабинете.</w:t>
      </w:r>
      <w:r w:rsidRPr="00E94337">
        <w:rPr>
          <w:rFonts w:ascii="Segoe UI Symbol" w:hAnsi="Segoe UI Symbol" w:cs="Segoe UI Symbol"/>
          <w:sz w:val="24"/>
          <w:szCs w:val="24"/>
        </w:rPr>
        <w:t>⠀</w:t>
      </w:r>
    </w:p>
    <w:p w:rsidR="00736957" w:rsidRPr="00E94337" w:rsidRDefault="00736957" w:rsidP="007369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337">
        <w:rPr>
          <w:rFonts w:ascii="Times New Roman" w:hAnsi="Times New Roman" w:cs="Times New Roman"/>
          <w:sz w:val="24"/>
          <w:szCs w:val="24"/>
        </w:rPr>
        <w:t>2.Дождаться завершения автоматической проверки данных (раньше для подтверждения учетной записи нужно было лично обращаться в Центр обслуживания или запрашивать подтверждение по почте).</w:t>
      </w:r>
      <w:r w:rsidRPr="00E94337">
        <w:rPr>
          <w:rFonts w:ascii="Segoe UI Symbol" w:hAnsi="Segoe UI Symbol" w:cs="Segoe UI Symbol"/>
          <w:sz w:val="24"/>
          <w:szCs w:val="24"/>
        </w:rPr>
        <w:t>⠀</w:t>
      </w:r>
    </w:p>
    <w:p w:rsidR="00736957" w:rsidRPr="00E94337" w:rsidRDefault="00736957" w:rsidP="007369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337">
        <w:rPr>
          <w:rFonts w:ascii="Times New Roman" w:hAnsi="Times New Roman" w:cs="Times New Roman"/>
          <w:sz w:val="24"/>
          <w:szCs w:val="24"/>
        </w:rPr>
        <w:t xml:space="preserve">В условиях карантинных мероприятий на помощь гражданам в получении госуслуг пришли крупнейшие банки. Так, подтвердить учетную запись можно </w:t>
      </w:r>
      <w:proofErr w:type="gramStart"/>
      <w:r w:rsidRPr="00E94337">
        <w:rPr>
          <w:rFonts w:ascii="Times New Roman" w:hAnsi="Times New Roman" w:cs="Times New Roman"/>
          <w:sz w:val="24"/>
          <w:szCs w:val="24"/>
        </w:rPr>
        <w:t>через:</w:t>
      </w:r>
      <w:r w:rsidRPr="00E94337">
        <w:rPr>
          <w:rFonts w:ascii="Segoe UI Symbol" w:hAnsi="Segoe UI Symbol" w:cs="Segoe UI Symbol"/>
          <w:sz w:val="24"/>
          <w:szCs w:val="24"/>
        </w:rPr>
        <w:t>⠀</w:t>
      </w:r>
      <w:proofErr w:type="gramEnd"/>
      <w:r w:rsidRPr="00E94337">
        <w:rPr>
          <w:rFonts w:ascii="Segoe UI Symbol" w:hAnsi="Segoe UI Symbol" w:cs="Segoe UI Symbol"/>
          <w:sz w:val="24"/>
          <w:szCs w:val="24"/>
        </w:rPr>
        <w:t>⠀</w:t>
      </w:r>
    </w:p>
    <w:p w:rsidR="00736957" w:rsidRPr="00E94337" w:rsidRDefault="00736957" w:rsidP="007369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337">
        <w:rPr>
          <w:rFonts w:ascii="Segoe UI Symbol" w:hAnsi="Segoe UI Symbol" w:cs="Segoe UI Symbol"/>
          <w:sz w:val="24"/>
          <w:szCs w:val="24"/>
        </w:rPr>
        <w:t>⠀</w:t>
      </w:r>
      <w:r w:rsidRPr="00E94337">
        <w:rPr>
          <w:rFonts w:ascii="Times New Roman" w:hAnsi="Times New Roman" w:cs="Times New Roman"/>
          <w:sz w:val="24"/>
          <w:szCs w:val="24"/>
        </w:rPr>
        <w:t>Сбербанк Онлайн</w:t>
      </w:r>
      <w:r w:rsidRPr="00E94337">
        <w:rPr>
          <w:rFonts w:ascii="Segoe UI Symbol" w:hAnsi="Segoe UI Symbol" w:cs="Segoe UI Symbol"/>
          <w:sz w:val="24"/>
          <w:szCs w:val="24"/>
        </w:rPr>
        <w:t>⠀</w:t>
      </w:r>
    </w:p>
    <w:p w:rsidR="00736957" w:rsidRPr="00E94337" w:rsidRDefault="00736957" w:rsidP="00736957">
      <w:pPr>
        <w:rPr>
          <w:rFonts w:ascii="Times New Roman" w:hAnsi="Times New Roman" w:cs="Times New Roman"/>
          <w:sz w:val="24"/>
          <w:szCs w:val="24"/>
        </w:rPr>
      </w:pPr>
      <w:r w:rsidRPr="00E94337">
        <w:rPr>
          <w:rFonts w:ascii="Times New Roman" w:hAnsi="Times New Roman" w:cs="Times New Roman"/>
          <w:sz w:val="24"/>
          <w:szCs w:val="24"/>
        </w:rPr>
        <w:t xml:space="preserve">1. Войдите/зарегистрируйтесь в Сбербанк </w:t>
      </w:r>
      <w:proofErr w:type="gramStart"/>
      <w:r w:rsidRPr="00E94337">
        <w:rPr>
          <w:rFonts w:ascii="Times New Roman" w:hAnsi="Times New Roman" w:cs="Times New Roman"/>
          <w:sz w:val="24"/>
          <w:szCs w:val="24"/>
        </w:rPr>
        <w:t>Онлайн.</w:t>
      </w:r>
      <w:r w:rsidRPr="00E94337">
        <w:rPr>
          <w:rFonts w:ascii="Segoe UI Symbol" w:hAnsi="Segoe UI Symbol" w:cs="Segoe UI Symbol"/>
          <w:sz w:val="24"/>
          <w:szCs w:val="24"/>
        </w:rPr>
        <w:t>⠀</w:t>
      </w:r>
      <w:proofErr w:type="gramEnd"/>
    </w:p>
    <w:p w:rsidR="00736957" w:rsidRPr="00E94337" w:rsidRDefault="00736957" w:rsidP="00736957">
      <w:pPr>
        <w:rPr>
          <w:rFonts w:ascii="Times New Roman" w:hAnsi="Times New Roman" w:cs="Times New Roman"/>
          <w:sz w:val="24"/>
          <w:szCs w:val="24"/>
        </w:rPr>
      </w:pPr>
      <w:r w:rsidRPr="00E94337">
        <w:rPr>
          <w:rFonts w:ascii="Times New Roman" w:hAnsi="Times New Roman" w:cs="Times New Roman"/>
          <w:sz w:val="24"/>
          <w:szCs w:val="24"/>
        </w:rPr>
        <w:t xml:space="preserve">2. Перейдите на вкладку «Прочее» (доступна только в веб-версии) и выберите «Регистрация на </w:t>
      </w:r>
      <w:proofErr w:type="spellStart"/>
      <w:r w:rsidRPr="00E94337">
        <w:rPr>
          <w:rFonts w:ascii="Times New Roman" w:hAnsi="Times New Roman" w:cs="Times New Roman"/>
          <w:sz w:val="24"/>
          <w:szCs w:val="24"/>
        </w:rPr>
        <w:t>Госуслугах</w:t>
      </w:r>
      <w:proofErr w:type="spellEnd"/>
      <w:r w:rsidRPr="00E94337">
        <w:rPr>
          <w:rFonts w:ascii="Times New Roman" w:hAnsi="Times New Roman" w:cs="Times New Roman"/>
          <w:sz w:val="24"/>
          <w:szCs w:val="24"/>
        </w:rPr>
        <w:t>».</w:t>
      </w:r>
      <w:r w:rsidRPr="00E94337">
        <w:rPr>
          <w:rFonts w:ascii="Segoe UI Symbol" w:hAnsi="Segoe UI Symbol" w:cs="Segoe UI Symbol"/>
          <w:sz w:val="24"/>
          <w:szCs w:val="24"/>
        </w:rPr>
        <w:t>⠀</w:t>
      </w:r>
    </w:p>
    <w:p w:rsidR="00736957" w:rsidRPr="00E94337" w:rsidRDefault="00736957" w:rsidP="00736957">
      <w:pPr>
        <w:rPr>
          <w:rFonts w:ascii="Times New Roman" w:hAnsi="Times New Roman" w:cs="Times New Roman"/>
          <w:sz w:val="24"/>
          <w:szCs w:val="24"/>
        </w:rPr>
      </w:pPr>
      <w:r w:rsidRPr="00E94337">
        <w:rPr>
          <w:rFonts w:ascii="Times New Roman" w:hAnsi="Times New Roman" w:cs="Times New Roman"/>
          <w:sz w:val="24"/>
          <w:szCs w:val="24"/>
        </w:rPr>
        <w:t>3. Заполните заявку на регистрацию.</w:t>
      </w:r>
      <w:r w:rsidRPr="00E94337">
        <w:rPr>
          <w:rFonts w:ascii="Segoe UI Symbol" w:hAnsi="Segoe UI Symbol" w:cs="Segoe UI Symbol"/>
          <w:sz w:val="24"/>
          <w:szCs w:val="24"/>
        </w:rPr>
        <w:t>⠀</w:t>
      </w:r>
    </w:p>
    <w:p w:rsidR="00736957" w:rsidRPr="00E94337" w:rsidRDefault="00736957" w:rsidP="00736957">
      <w:pPr>
        <w:rPr>
          <w:rFonts w:ascii="Times New Roman" w:hAnsi="Times New Roman" w:cs="Times New Roman"/>
          <w:sz w:val="24"/>
          <w:szCs w:val="24"/>
        </w:rPr>
      </w:pPr>
      <w:r w:rsidRPr="00E94337">
        <w:rPr>
          <w:rFonts w:ascii="Segoe UI Symbol" w:hAnsi="Segoe UI Symbol" w:cs="Segoe UI Symbol"/>
          <w:sz w:val="24"/>
          <w:szCs w:val="24"/>
        </w:rPr>
        <w:t>⠀</w:t>
      </w:r>
      <w:r w:rsidRPr="00E94337">
        <w:rPr>
          <w:rFonts w:ascii="Times New Roman" w:hAnsi="Times New Roman" w:cs="Times New Roman"/>
          <w:sz w:val="24"/>
          <w:szCs w:val="24"/>
        </w:rPr>
        <w:t>Почта Банк Онлайн</w:t>
      </w:r>
      <w:r w:rsidRPr="00E94337">
        <w:rPr>
          <w:rFonts w:ascii="Segoe UI Symbol" w:hAnsi="Segoe UI Symbol" w:cs="Segoe UI Symbol"/>
          <w:sz w:val="24"/>
          <w:szCs w:val="24"/>
        </w:rPr>
        <w:t>⠀</w:t>
      </w:r>
    </w:p>
    <w:p w:rsidR="00736957" w:rsidRPr="00E94337" w:rsidRDefault="00736957" w:rsidP="00736957">
      <w:pPr>
        <w:rPr>
          <w:rFonts w:ascii="Times New Roman" w:hAnsi="Times New Roman" w:cs="Times New Roman"/>
          <w:sz w:val="24"/>
          <w:szCs w:val="24"/>
        </w:rPr>
      </w:pPr>
      <w:r w:rsidRPr="00E94337">
        <w:rPr>
          <w:rFonts w:ascii="Times New Roman" w:hAnsi="Times New Roman" w:cs="Times New Roman"/>
          <w:sz w:val="24"/>
          <w:szCs w:val="24"/>
        </w:rPr>
        <w:t>1. Создайте профиль на портале Госуслуг. Данные должны совпадать с данными в анкете банка (паспорт, телефон, СНИЛС).</w:t>
      </w:r>
      <w:r w:rsidRPr="00E94337">
        <w:rPr>
          <w:rFonts w:ascii="Segoe UI Symbol" w:hAnsi="Segoe UI Symbol" w:cs="Segoe UI Symbol"/>
          <w:sz w:val="24"/>
          <w:szCs w:val="24"/>
        </w:rPr>
        <w:t>⠀</w:t>
      </w:r>
    </w:p>
    <w:p w:rsidR="00736957" w:rsidRPr="00E94337" w:rsidRDefault="00736957" w:rsidP="00736957">
      <w:pPr>
        <w:rPr>
          <w:rFonts w:ascii="Times New Roman" w:hAnsi="Times New Roman" w:cs="Times New Roman"/>
          <w:sz w:val="24"/>
          <w:szCs w:val="24"/>
        </w:rPr>
      </w:pPr>
      <w:r w:rsidRPr="00E94337">
        <w:rPr>
          <w:rFonts w:ascii="Times New Roman" w:hAnsi="Times New Roman" w:cs="Times New Roman"/>
          <w:sz w:val="24"/>
          <w:szCs w:val="24"/>
        </w:rPr>
        <w:t>2. После проверки документов Ваша учетная запись получит статус «Стандартная». Подтвердите регистрацию.</w:t>
      </w:r>
      <w:r w:rsidRPr="00E94337">
        <w:rPr>
          <w:rFonts w:ascii="Segoe UI Symbol" w:hAnsi="Segoe UI Symbol" w:cs="Segoe UI Symbol"/>
          <w:sz w:val="24"/>
          <w:szCs w:val="24"/>
        </w:rPr>
        <w:t>⠀</w:t>
      </w:r>
    </w:p>
    <w:p w:rsidR="00736957" w:rsidRPr="00E94337" w:rsidRDefault="00736957" w:rsidP="00736957">
      <w:pPr>
        <w:rPr>
          <w:rFonts w:ascii="Times New Roman" w:hAnsi="Times New Roman" w:cs="Times New Roman"/>
          <w:sz w:val="24"/>
          <w:szCs w:val="24"/>
        </w:rPr>
      </w:pPr>
      <w:r w:rsidRPr="00E94337">
        <w:rPr>
          <w:rFonts w:ascii="Times New Roman" w:hAnsi="Times New Roman" w:cs="Times New Roman"/>
          <w:sz w:val="24"/>
          <w:szCs w:val="24"/>
        </w:rPr>
        <w:t xml:space="preserve">3. Подтвердите регистрацию через Почта Банк Онлайн в разделе «Оплатить» </w:t>
      </w:r>
      <w:proofErr w:type="gramStart"/>
      <w:r w:rsidRPr="00E94337">
        <w:rPr>
          <w:rFonts w:ascii="Times New Roman" w:hAnsi="Times New Roman" w:cs="Times New Roman"/>
          <w:sz w:val="24"/>
          <w:szCs w:val="24"/>
        </w:rPr>
        <w:t>/«</w:t>
      </w:r>
      <w:proofErr w:type="spellStart"/>
      <w:proofErr w:type="gramEnd"/>
      <w:r w:rsidRPr="00E94337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E94337">
        <w:rPr>
          <w:rFonts w:ascii="Times New Roman" w:hAnsi="Times New Roman" w:cs="Times New Roman"/>
          <w:sz w:val="24"/>
          <w:szCs w:val="24"/>
        </w:rPr>
        <w:t xml:space="preserve">»/«Подтверждение учетной записи </w:t>
      </w:r>
      <w:proofErr w:type="spellStart"/>
      <w:r w:rsidRPr="00E94337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E94337">
        <w:rPr>
          <w:rFonts w:ascii="Times New Roman" w:hAnsi="Times New Roman" w:cs="Times New Roman"/>
          <w:sz w:val="24"/>
          <w:szCs w:val="24"/>
        </w:rPr>
        <w:t>».</w:t>
      </w:r>
      <w:r w:rsidRPr="00E94337">
        <w:rPr>
          <w:rFonts w:ascii="Segoe UI Symbol" w:hAnsi="Segoe UI Symbol" w:cs="Segoe UI Symbol"/>
          <w:sz w:val="24"/>
          <w:szCs w:val="24"/>
        </w:rPr>
        <w:t>⠀</w:t>
      </w:r>
    </w:p>
    <w:p w:rsidR="00736957" w:rsidRPr="00E94337" w:rsidRDefault="00736957" w:rsidP="00736957">
      <w:pPr>
        <w:rPr>
          <w:rFonts w:ascii="Times New Roman" w:hAnsi="Times New Roman" w:cs="Times New Roman"/>
          <w:sz w:val="24"/>
          <w:szCs w:val="24"/>
        </w:rPr>
      </w:pPr>
      <w:r w:rsidRPr="00E94337">
        <w:rPr>
          <w:rFonts w:ascii="Segoe UI Symbol" w:hAnsi="Segoe UI Symbol" w:cs="Segoe UI Symbol"/>
          <w:sz w:val="24"/>
          <w:szCs w:val="24"/>
        </w:rPr>
        <w:t>⠀</w:t>
      </w:r>
      <w:r w:rsidRPr="00E94337">
        <w:rPr>
          <w:rFonts w:ascii="Times New Roman" w:hAnsi="Times New Roman" w:cs="Times New Roman"/>
          <w:sz w:val="24"/>
          <w:szCs w:val="24"/>
        </w:rPr>
        <w:t>Тинькофф Банк</w:t>
      </w:r>
      <w:r w:rsidRPr="00E94337">
        <w:rPr>
          <w:rFonts w:ascii="Segoe UI Symbol" w:hAnsi="Segoe UI Symbol" w:cs="Segoe UI Symbol"/>
          <w:sz w:val="24"/>
          <w:szCs w:val="24"/>
        </w:rPr>
        <w:t>⠀</w:t>
      </w:r>
    </w:p>
    <w:p w:rsidR="00736957" w:rsidRPr="00E94337" w:rsidRDefault="00736957" w:rsidP="00736957">
      <w:pPr>
        <w:rPr>
          <w:rFonts w:ascii="Times New Roman" w:hAnsi="Times New Roman" w:cs="Times New Roman"/>
          <w:sz w:val="24"/>
          <w:szCs w:val="24"/>
        </w:rPr>
      </w:pPr>
      <w:r w:rsidRPr="00E94337">
        <w:rPr>
          <w:rFonts w:ascii="Times New Roman" w:hAnsi="Times New Roman" w:cs="Times New Roman"/>
          <w:sz w:val="24"/>
          <w:szCs w:val="24"/>
        </w:rPr>
        <w:t>1. Убедитесь, что Ваши данные на портале Госуслуг совпадают с информацией в личном кабинете Тинькофф.</w:t>
      </w:r>
      <w:r w:rsidRPr="00E94337">
        <w:rPr>
          <w:rFonts w:ascii="Segoe UI Symbol" w:hAnsi="Segoe UI Symbol" w:cs="Segoe UI Symbol"/>
          <w:sz w:val="24"/>
          <w:szCs w:val="24"/>
        </w:rPr>
        <w:t>⠀</w:t>
      </w:r>
    </w:p>
    <w:p w:rsidR="00736957" w:rsidRPr="00E94337" w:rsidRDefault="00736957" w:rsidP="00736957">
      <w:pPr>
        <w:rPr>
          <w:rFonts w:ascii="Times New Roman" w:hAnsi="Times New Roman" w:cs="Times New Roman"/>
          <w:sz w:val="24"/>
          <w:szCs w:val="24"/>
        </w:rPr>
      </w:pPr>
      <w:r w:rsidRPr="00E94337">
        <w:rPr>
          <w:rFonts w:ascii="Times New Roman" w:hAnsi="Times New Roman" w:cs="Times New Roman"/>
          <w:sz w:val="24"/>
          <w:szCs w:val="24"/>
        </w:rPr>
        <w:t>2. Перейдите на страницу регистрации на сайте Тинькофф в разделе «Платежи»/«</w:t>
      </w:r>
      <w:proofErr w:type="spellStart"/>
      <w:r w:rsidRPr="00E94337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E94337">
        <w:rPr>
          <w:rFonts w:ascii="Times New Roman" w:hAnsi="Times New Roman" w:cs="Times New Roman"/>
          <w:sz w:val="24"/>
          <w:szCs w:val="24"/>
        </w:rPr>
        <w:t xml:space="preserve">»/«Регистрация на </w:t>
      </w:r>
      <w:proofErr w:type="spellStart"/>
      <w:r w:rsidRPr="00E94337">
        <w:rPr>
          <w:rFonts w:ascii="Times New Roman" w:hAnsi="Times New Roman" w:cs="Times New Roman"/>
          <w:sz w:val="24"/>
          <w:szCs w:val="24"/>
        </w:rPr>
        <w:t>Госуслугах</w:t>
      </w:r>
      <w:proofErr w:type="spellEnd"/>
      <w:r w:rsidRPr="00E94337">
        <w:rPr>
          <w:rFonts w:ascii="Times New Roman" w:hAnsi="Times New Roman" w:cs="Times New Roman"/>
          <w:sz w:val="24"/>
          <w:szCs w:val="24"/>
        </w:rPr>
        <w:t>», нажмите «Зарегистрироваться».</w:t>
      </w:r>
      <w:r w:rsidRPr="00E94337">
        <w:rPr>
          <w:rFonts w:ascii="Segoe UI Symbol" w:hAnsi="Segoe UI Symbol" w:cs="Segoe UI Symbol"/>
          <w:sz w:val="24"/>
          <w:szCs w:val="24"/>
        </w:rPr>
        <w:t>⠀</w:t>
      </w:r>
    </w:p>
    <w:p w:rsidR="00736957" w:rsidRDefault="00736957" w:rsidP="00736957">
      <w:pPr>
        <w:rPr>
          <w:rFonts w:cs="Segoe UI Symbol"/>
          <w:sz w:val="24"/>
          <w:szCs w:val="24"/>
        </w:rPr>
      </w:pPr>
      <w:r w:rsidRPr="00E94337">
        <w:rPr>
          <w:rFonts w:ascii="Times New Roman" w:hAnsi="Times New Roman" w:cs="Times New Roman"/>
          <w:sz w:val="24"/>
          <w:szCs w:val="24"/>
        </w:rPr>
        <w:t>3. Если подтверждение личности прошло успешно, появится статус «Ваш запрос принят».</w:t>
      </w:r>
      <w:r w:rsidRPr="00E94337">
        <w:rPr>
          <w:rFonts w:ascii="Segoe UI Symbol" w:hAnsi="Segoe UI Symbol" w:cs="Segoe UI Symbol"/>
          <w:sz w:val="24"/>
          <w:szCs w:val="24"/>
        </w:rPr>
        <w:t>⠀</w:t>
      </w:r>
    </w:p>
    <w:p w:rsidR="00E94337" w:rsidRPr="00DB7712" w:rsidRDefault="00E94337" w:rsidP="00F76A7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12">
        <w:rPr>
          <w:rFonts w:ascii="Times New Roman" w:hAnsi="Times New Roman" w:cs="Times New Roman"/>
          <w:b/>
          <w:sz w:val="24"/>
          <w:szCs w:val="24"/>
        </w:rPr>
        <w:t>Пособия по безработице</w:t>
      </w:r>
    </w:p>
    <w:p w:rsidR="00E94337" w:rsidRPr="00E94337" w:rsidRDefault="00E94337" w:rsidP="00AB751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94337">
        <w:rPr>
          <w:rFonts w:ascii="Times New Roman" w:hAnsi="Times New Roman" w:cs="Times New Roman"/>
          <w:b/>
          <w:i/>
          <w:sz w:val="24"/>
          <w:szCs w:val="24"/>
        </w:rPr>
        <w:t>Новые безработные автоматически получат максимальное пособие по безработице и доп</w:t>
      </w:r>
      <w:r w:rsidR="00736957">
        <w:rPr>
          <w:rFonts w:ascii="Times New Roman" w:hAnsi="Times New Roman" w:cs="Times New Roman"/>
          <w:b/>
          <w:i/>
          <w:sz w:val="24"/>
          <w:szCs w:val="24"/>
        </w:rPr>
        <w:t xml:space="preserve">олнительную </w:t>
      </w:r>
      <w:r w:rsidRPr="00E94337">
        <w:rPr>
          <w:rFonts w:ascii="Times New Roman" w:hAnsi="Times New Roman" w:cs="Times New Roman"/>
          <w:b/>
          <w:i/>
          <w:sz w:val="24"/>
          <w:szCs w:val="24"/>
        </w:rPr>
        <w:t>выплату на детей на 3 месяца</w:t>
      </w:r>
    </w:p>
    <w:p w:rsidR="00143921" w:rsidRDefault="00E94337" w:rsidP="00AB7517">
      <w:pPr>
        <w:rPr>
          <w:rFonts w:ascii="Times New Roman" w:hAnsi="Times New Roman" w:cs="Times New Roman"/>
          <w:sz w:val="24"/>
          <w:szCs w:val="24"/>
        </w:rPr>
      </w:pPr>
      <w:r w:rsidRPr="00E94337">
        <w:rPr>
          <w:rFonts w:ascii="Times New Roman" w:hAnsi="Times New Roman" w:cs="Times New Roman"/>
          <w:sz w:val="24"/>
          <w:szCs w:val="24"/>
        </w:rPr>
        <w:t xml:space="preserve">Минтрудом подготовлен проект постановления, позволяющий назначать максимальное пособие по безработице в размере 12130 рублей на три месяца на период с 1 апреля по 30 июня 2020 года для граждан, которые обратились в органы занятости с 1 марта 2020 года, </w:t>
      </w:r>
      <w:r w:rsidRPr="00E94337">
        <w:rPr>
          <w:rFonts w:ascii="Times New Roman" w:hAnsi="Times New Roman" w:cs="Times New Roman"/>
          <w:sz w:val="24"/>
          <w:szCs w:val="24"/>
        </w:rPr>
        <w:lastRenderedPageBreak/>
        <w:t>вне зависимости от их уровня дохода на предыдущем месте работы.</w:t>
      </w:r>
      <w:r w:rsidR="00143921" w:rsidRPr="00143921">
        <w:rPr>
          <w:rFonts w:ascii="Times New Roman" w:hAnsi="Times New Roman" w:cs="Times New Roman"/>
          <w:sz w:val="24"/>
          <w:szCs w:val="24"/>
        </w:rPr>
        <w:t>Безработным гражданам, имеющим несовершеннолетних детей, в этот период будет назначаться повышенное пособие из расчета по 3 тысячи рублей на каждого несовершеннолетнего ребенка</w:t>
      </w:r>
    </w:p>
    <w:p w:rsidR="00E94337" w:rsidRDefault="00E94337" w:rsidP="00AB7517">
      <w:pPr>
        <w:rPr>
          <w:rFonts w:ascii="Times New Roman" w:hAnsi="Times New Roman" w:cs="Times New Roman"/>
          <w:sz w:val="24"/>
          <w:szCs w:val="24"/>
        </w:rPr>
      </w:pPr>
    </w:p>
    <w:p w:rsidR="00DB7712" w:rsidRDefault="00F76A74" w:rsidP="00F76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B771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B7712" w:rsidRPr="00DB7712">
        <w:rPr>
          <w:rFonts w:ascii="Times New Roman" w:hAnsi="Times New Roman" w:cs="Times New Roman"/>
          <w:b/>
          <w:sz w:val="24"/>
          <w:szCs w:val="24"/>
        </w:rPr>
        <w:t>Автопродление</w:t>
      </w:r>
      <w:proofErr w:type="spellEnd"/>
      <w:r w:rsidR="00DB7712" w:rsidRPr="00DB7712">
        <w:rPr>
          <w:rFonts w:ascii="Times New Roman" w:hAnsi="Times New Roman" w:cs="Times New Roman"/>
          <w:b/>
          <w:sz w:val="24"/>
          <w:szCs w:val="24"/>
        </w:rPr>
        <w:t xml:space="preserve"> ежемесячных выплат в связи с рождением первого или второго ребенка и субсидий на оплату ЖКУ</w:t>
      </w:r>
    </w:p>
    <w:p w:rsidR="00DB7712" w:rsidRPr="00DB7712" w:rsidRDefault="00DB7712" w:rsidP="00DB7712">
      <w:pPr>
        <w:rPr>
          <w:rFonts w:ascii="Times New Roman" w:hAnsi="Times New Roman" w:cs="Times New Roman"/>
          <w:sz w:val="24"/>
          <w:szCs w:val="24"/>
        </w:rPr>
      </w:pPr>
      <w:r w:rsidRPr="00DB7712">
        <w:rPr>
          <w:rFonts w:ascii="Times New Roman" w:hAnsi="Times New Roman" w:cs="Times New Roman"/>
          <w:sz w:val="24"/>
          <w:szCs w:val="24"/>
        </w:rPr>
        <w:t>На основании Федерального закона от 1 апреля 2020 года изменён порядок оформления ежемесячных выплат в связи с рождением первого или второго ребенка</w:t>
      </w:r>
      <w:r w:rsidRPr="00DB7712">
        <w:rPr>
          <w:rFonts w:ascii="Times New Roman" w:hAnsi="Segoe UI Symbol" w:cs="Times New Roman"/>
          <w:sz w:val="24"/>
          <w:szCs w:val="24"/>
        </w:rPr>
        <w:t>⠀</w:t>
      </w:r>
      <w:r w:rsidRPr="00DB7712">
        <w:rPr>
          <w:rFonts w:ascii="Times New Roman" w:hAnsi="Times New Roman" w:cs="Times New Roman"/>
          <w:sz w:val="24"/>
          <w:szCs w:val="24"/>
        </w:rPr>
        <w:t>- так называемых "путинских" пособий.</w:t>
      </w:r>
      <w:r w:rsidRPr="00DB7712">
        <w:rPr>
          <w:rFonts w:ascii="Times New Roman" w:hAnsi="Segoe UI Symbol" w:cs="Times New Roman"/>
          <w:sz w:val="24"/>
          <w:szCs w:val="24"/>
        </w:rPr>
        <w:t>⠀</w:t>
      </w:r>
    </w:p>
    <w:p w:rsidR="00DB7712" w:rsidRPr="00DB7712" w:rsidRDefault="00DB7712" w:rsidP="00DB7712">
      <w:pPr>
        <w:rPr>
          <w:rFonts w:ascii="Times New Roman" w:hAnsi="Times New Roman" w:cs="Times New Roman"/>
          <w:sz w:val="24"/>
          <w:szCs w:val="24"/>
        </w:rPr>
      </w:pPr>
      <w:r w:rsidRPr="00DB7712">
        <w:rPr>
          <w:rFonts w:ascii="Times New Roman" w:hAnsi="Times New Roman" w:cs="Times New Roman"/>
          <w:sz w:val="24"/>
          <w:szCs w:val="24"/>
        </w:rPr>
        <w:t xml:space="preserve">Пособие на детей до 3-х лет, назначается на год. При этом доход семьи надо подтверждать, когда ребёнку исполняется 1 год и 2 года. </w:t>
      </w:r>
      <w:proofErr w:type="gramStart"/>
      <w:r w:rsidRPr="00DB7712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DB7712">
        <w:rPr>
          <w:rFonts w:ascii="Times New Roman" w:hAnsi="Times New Roman" w:cs="Times New Roman"/>
          <w:sz w:val="24"/>
          <w:szCs w:val="24"/>
        </w:rPr>
        <w:t xml:space="preserve"> у кого пособие подходит к концу, можно не беспокоится. Согласно внесённым изменениям, в случае если срок назначения выплаты истек в период с 1 апреля по 1 октября 2020 года включительно - она продлевается в </w:t>
      </w:r>
      <w:proofErr w:type="spellStart"/>
      <w:r w:rsidRPr="00DB7712">
        <w:rPr>
          <w:rFonts w:ascii="Times New Roman" w:hAnsi="Times New Roman" w:cs="Times New Roman"/>
          <w:sz w:val="24"/>
          <w:szCs w:val="24"/>
        </w:rPr>
        <w:t>беззаявительном</w:t>
      </w:r>
      <w:proofErr w:type="spellEnd"/>
      <w:r w:rsidRPr="00DB7712">
        <w:rPr>
          <w:rFonts w:ascii="Times New Roman" w:hAnsi="Times New Roman" w:cs="Times New Roman"/>
          <w:sz w:val="24"/>
          <w:szCs w:val="24"/>
        </w:rPr>
        <w:t xml:space="preserve"> порядке, то есть автоматически.</w:t>
      </w:r>
      <w:r w:rsidRPr="00DB7712">
        <w:rPr>
          <w:rFonts w:ascii="Times New Roman" w:hAnsi="Segoe UI Symbol" w:cs="Times New Roman"/>
          <w:sz w:val="24"/>
          <w:szCs w:val="24"/>
        </w:rPr>
        <w:t>⠀</w:t>
      </w:r>
    </w:p>
    <w:p w:rsidR="00DB7712" w:rsidRDefault="00DB7712" w:rsidP="00DB7712">
      <w:pPr>
        <w:rPr>
          <w:rFonts w:ascii="Times New Roman" w:hAnsi="Times New Roman" w:cs="Times New Roman"/>
          <w:sz w:val="24"/>
          <w:szCs w:val="24"/>
        </w:rPr>
      </w:pPr>
      <w:r w:rsidRPr="00DB7712">
        <w:rPr>
          <w:rFonts w:ascii="Times New Roman" w:hAnsi="Times New Roman" w:cs="Times New Roman"/>
          <w:sz w:val="24"/>
          <w:szCs w:val="24"/>
        </w:rPr>
        <w:t>При первичном обращении за предоставлением услуги, прием документов будет производит</w:t>
      </w:r>
      <w:r w:rsidR="00736957">
        <w:rPr>
          <w:rFonts w:ascii="Times New Roman" w:hAnsi="Times New Roman" w:cs="Times New Roman"/>
          <w:sz w:val="24"/>
          <w:szCs w:val="24"/>
        </w:rPr>
        <w:t>ь</w:t>
      </w:r>
      <w:r w:rsidRPr="00DB7712">
        <w:rPr>
          <w:rFonts w:ascii="Times New Roman" w:hAnsi="Times New Roman" w:cs="Times New Roman"/>
          <w:sz w:val="24"/>
          <w:szCs w:val="24"/>
        </w:rPr>
        <w:t>ся исключительно по предварительной записи. Всем остальным, при достижении ребенком возраста 1 года или 2 лет обращаться в МФЦ необходимости нет.</w:t>
      </w:r>
    </w:p>
    <w:p w:rsidR="00DB7712" w:rsidRPr="00F76A74" w:rsidRDefault="00F76A74" w:rsidP="00F76A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DB7712" w:rsidRPr="00F76A74">
        <w:rPr>
          <w:rFonts w:ascii="Times New Roman" w:hAnsi="Times New Roman" w:cs="Times New Roman"/>
          <w:b/>
          <w:sz w:val="24"/>
          <w:szCs w:val="24"/>
        </w:rPr>
        <w:t>Субсидии на оплату ЖКУ продлят автоматически.</w:t>
      </w:r>
    </w:p>
    <w:p w:rsidR="00DB7712" w:rsidRPr="00DB7712" w:rsidRDefault="00DB7712" w:rsidP="00DB7712">
      <w:pPr>
        <w:rPr>
          <w:rFonts w:ascii="Times New Roman" w:hAnsi="Times New Roman" w:cs="Times New Roman"/>
          <w:sz w:val="24"/>
          <w:szCs w:val="24"/>
        </w:rPr>
      </w:pPr>
      <w:r w:rsidRPr="00DB7712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02.04.2020 года определен новый порядок назначения субсидии. В связи с эпидемией изменились правила предоставления услуги касающиеся сроков.</w:t>
      </w:r>
    </w:p>
    <w:p w:rsidR="00DB7712" w:rsidRPr="00DB7712" w:rsidRDefault="00DB7712" w:rsidP="00DB7712">
      <w:pPr>
        <w:rPr>
          <w:rFonts w:ascii="Times New Roman" w:hAnsi="Times New Roman" w:cs="Times New Roman"/>
          <w:sz w:val="24"/>
          <w:szCs w:val="24"/>
        </w:rPr>
      </w:pPr>
      <w:r w:rsidRPr="00DB7712">
        <w:rPr>
          <w:rFonts w:ascii="Times New Roman" w:hAnsi="Times New Roman" w:cs="Times New Roman"/>
          <w:sz w:val="24"/>
          <w:szCs w:val="24"/>
        </w:rPr>
        <w:t xml:space="preserve">В случае если срок предоставления субсидии (период субсидирования) истекает на дату 1 апреля 2020 года - она продлевается в том же размере в </w:t>
      </w:r>
      <w:proofErr w:type="spellStart"/>
      <w:r w:rsidRPr="00DB7712">
        <w:rPr>
          <w:rFonts w:ascii="Times New Roman" w:hAnsi="Times New Roman" w:cs="Times New Roman"/>
          <w:sz w:val="24"/>
          <w:szCs w:val="24"/>
        </w:rPr>
        <w:t>беззаявительном</w:t>
      </w:r>
      <w:proofErr w:type="spellEnd"/>
      <w:r w:rsidRPr="00DB7712">
        <w:rPr>
          <w:rFonts w:ascii="Times New Roman" w:hAnsi="Times New Roman" w:cs="Times New Roman"/>
          <w:sz w:val="24"/>
          <w:szCs w:val="24"/>
        </w:rPr>
        <w:t xml:space="preserve"> порядке. Это означает что граждане, которые уже пользуются субсидиями на оплату услуг ЖКХ, получат продление льгот автоматически. Ограничение в сроках снимается - вплоть до 1 октября 2020 года.</w:t>
      </w:r>
    </w:p>
    <w:p w:rsidR="00DB7712" w:rsidRPr="00DB7712" w:rsidRDefault="00DB7712" w:rsidP="00DB7712">
      <w:pPr>
        <w:rPr>
          <w:rFonts w:ascii="Times New Roman" w:hAnsi="Times New Roman" w:cs="Times New Roman"/>
          <w:sz w:val="24"/>
          <w:szCs w:val="24"/>
        </w:rPr>
      </w:pPr>
      <w:r w:rsidRPr="00DB7712">
        <w:rPr>
          <w:rFonts w:ascii="Times New Roman" w:hAnsi="Times New Roman" w:cs="Times New Roman"/>
          <w:sz w:val="24"/>
          <w:szCs w:val="24"/>
        </w:rPr>
        <w:t xml:space="preserve">Для тех, кому субсидия продлена в </w:t>
      </w:r>
      <w:proofErr w:type="spellStart"/>
      <w:r w:rsidRPr="00DB7712">
        <w:rPr>
          <w:rFonts w:ascii="Times New Roman" w:hAnsi="Times New Roman" w:cs="Times New Roman"/>
          <w:sz w:val="24"/>
          <w:szCs w:val="24"/>
        </w:rPr>
        <w:t>беззаявительном</w:t>
      </w:r>
      <w:proofErr w:type="spellEnd"/>
      <w:r w:rsidRPr="00DB7712">
        <w:rPr>
          <w:rFonts w:ascii="Times New Roman" w:hAnsi="Times New Roman" w:cs="Times New Roman"/>
          <w:sz w:val="24"/>
          <w:szCs w:val="24"/>
        </w:rPr>
        <w:t xml:space="preserve"> порядке, после 1 октября, в течение 10 дней, необходимо будет предоставить квитанции для произведения перерасчёта (сравнения) размера предоставленной субсидии с фактическими расходами на оплату ЖКУ с 1 октября 2019 года по 1 октября 2020 года.</w:t>
      </w:r>
      <w:r w:rsidRPr="00DB7712">
        <w:rPr>
          <w:rFonts w:ascii="Segoe UI Symbol" w:hAnsi="Segoe UI Symbol" w:cs="Segoe UI Symbol"/>
          <w:sz w:val="24"/>
          <w:szCs w:val="24"/>
        </w:rPr>
        <w:t>⠀</w:t>
      </w:r>
    </w:p>
    <w:p w:rsidR="00DB7712" w:rsidRDefault="00DB7712" w:rsidP="00DB7712">
      <w:pPr>
        <w:rPr>
          <w:rFonts w:ascii="Times New Roman" w:hAnsi="Times New Roman" w:cs="Times New Roman"/>
          <w:sz w:val="24"/>
          <w:szCs w:val="24"/>
        </w:rPr>
      </w:pPr>
      <w:r w:rsidRPr="00DB7712">
        <w:rPr>
          <w:rFonts w:ascii="Times New Roman" w:hAnsi="Times New Roman" w:cs="Times New Roman"/>
          <w:sz w:val="24"/>
          <w:szCs w:val="24"/>
        </w:rPr>
        <w:t>При первичном обращении граждан за предоставлением услуги, прием документов будет производиться исключительно по предварительной записи. Всем остальным, при наступлении срока переоформления субсидии, обращаться в МФЦ, необходимости нет.</w:t>
      </w:r>
    </w:p>
    <w:p w:rsidR="00F76A74" w:rsidRPr="00F76A74" w:rsidRDefault="00F76A74" w:rsidP="00F76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A74">
        <w:rPr>
          <w:rFonts w:ascii="Times New Roman" w:hAnsi="Times New Roman" w:cs="Times New Roman"/>
          <w:b/>
          <w:sz w:val="24"/>
          <w:szCs w:val="24"/>
        </w:rPr>
        <w:t>Филиал центра «Мои документы» по Гумбетовскому району</w:t>
      </w:r>
    </w:p>
    <w:sectPr w:rsidR="00F76A74" w:rsidRPr="00F76A74" w:rsidSect="008C3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93571"/>
    <w:multiLevelType w:val="hybridMultilevel"/>
    <w:tmpl w:val="F07A1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665CC"/>
    <w:multiLevelType w:val="hybridMultilevel"/>
    <w:tmpl w:val="5E20462C"/>
    <w:lvl w:ilvl="0" w:tplc="A7969C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7F0F2B70"/>
    <w:multiLevelType w:val="hybridMultilevel"/>
    <w:tmpl w:val="546057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1F1D"/>
    <w:rsid w:val="00000089"/>
    <w:rsid w:val="00063C2C"/>
    <w:rsid w:val="00143921"/>
    <w:rsid w:val="0014600D"/>
    <w:rsid w:val="002410F0"/>
    <w:rsid w:val="003F14C7"/>
    <w:rsid w:val="00494143"/>
    <w:rsid w:val="004A1317"/>
    <w:rsid w:val="00736957"/>
    <w:rsid w:val="008140AD"/>
    <w:rsid w:val="008C30EC"/>
    <w:rsid w:val="0099320D"/>
    <w:rsid w:val="00A11F1D"/>
    <w:rsid w:val="00AB7517"/>
    <w:rsid w:val="00C003F6"/>
    <w:rsid w:val="00DB7712"/>
    <w:rsid w:val="00E75B68"/>
    <w:rsid w:val="00E94337"/>
    <w:rsid w:val="00EA5672"/>
    <w:rsid w:val="00ED39A7"/>
    <w:rsid w:val="00F76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1B530-54F4-416F-AE14-DDA5DE23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0EC"/>
  </w:style>
  <w:style w:type="paragraph" w:styleId="2">
    <w:name w:val="heading 2"/>
    <w:basedOn w:val="a"/>
    <w:link w:val="20"/>
    <w:uiPriority w:val="9"/>
    <w:qFormat/>
    <w:rsid w:val="00736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71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69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1">
    <w:name w:val="Основной текст (2)"/>
    <w:basedOn w:val="a0"/>
    <w:rsid w:val="0014600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111</cp:lastModifiedBy>
  <cp:revision>4</cp:revision>
  <dcterms:created xsi:type="dcterms:W3CDTF">2020-04-14T14:03:00Z</dcterms:created>
  <dcterms:modified xsi:type="dcterms:W3CDTF">2020-04-15T07:25:00Z</dcterms:modified>
</cp:coreProperties>
</file>