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E" w:rsidRDefault="005B64CE" w:rsidP="005B64CE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5B64CE" w:rsidRDefault="005B64CE" w:rsidP="005B64CE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5B64CE" w:rsidRPr="004C2C2C" w:rsidRDefault="005B64CE" w:rsidP="005B6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5B64CE" w:rsidRPr="004C2C2C" w:rsidRDefault="005B64CE" w:rsidP="005B6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B64CE" w:rsidRDefault="005B64CE" w:rsidP="005B64CE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5B64CE" w:rsidRPr="004C2C2C" w:rsidRDefault="005B64CE" w:rsidP="005B64CE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5B64CE" w:rsidRPr="002845CD" w:rsidRDefault="005B64CE" w:rsidP="005B64CE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5B64CE" w:rsidRPr="00321899" w:rsidRDefault="005B64CE" w:rsidP="005B64CE">
      <w:pPr>
        <w:pStyle w:val="a3"/>
        <w:jc w:val="center"/>
        <w:rPr>
          <w:b/>
          <w:sz w:val="16"/>
          <w:szCs w:val="16"/>
        </w:rPr>
      </w:pPr>
    </w:p>
    <w:p w:rsidR="005B64CE" w:rsidRDefault="005B64CE" w:rsidP="005B64C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5B64CE" w:rsidRPr="00040734" w:rsidRDefault="005B64CE" w:rsidP="005B6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4CE" w:rsidRDefault="005B64CE" w:rsidP="005B6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года                                                                                                            № 11</w:t>
      </w:r>
    </w:p>
    <w:p w:rsidR="00AA1A8F" w:rsidRDefault="00AA1A8F"/>
    <w:p w:rsidR="005B64CE" w:rsidRDefault="005B64CE" w:rsidP="005B64CE">
      <w:pPr>
        <w:pStyle w:val="HEADER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«Об установлении ставки земельного налога, порядок, сроки и льготы налога на земли находящихся в пределах границ сельского поселения «село    Чирката» Гумбетовского района</w:t>
      </w:r>
    </w:p>
    <w:p w:rsidR="005B64CE" w:rsidRDefault="005B64CE" w:rsidP="005B64CE">
      <w:pPr>
        <w:pStyle w:val="FORMATTEXT"/>
        <w:jc w:val="both"/>
        <w:rPr>
          <w:bCs/>
          <w:color w:val="000001"/>
          <w:sz w:val="28"/>
          <w:szCs w:val="28"/>
        </w:rPr>
      </w:pPr>
    </w:p>
    <w:p w:rsidR="001E4D54" w:rsidRPr="001E4D54" w:rsidRDefault="001E4D54" w:rsidP="001E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D5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</w:t>
      </w:r>
      <w:proofErr w:type="gramStart"/>
      <w:r w:rsidRPr="001E4D5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Налоговым кодексом Российской Федерации (в редакции Федерального закона от 29 ноября 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</w:t>
      </w:r>
      <w:r w:rsidRPr="001E4D54">
        <w:rPr>
          <w:rFonts w:ascii="Times New Roman" w:hAnsi="Times New Roman" w:cs="Times New Roman"/>
          <w:sz w:val="24"/>
          <w:szCs w:val="24"/>
        </w:rPr>
        <w:t>собрание депутатов сельского поселения «село Чирката»,</w:t>
      </w:r>
      <w:proofErr w:type="gramEnd"/>
    </w:p>
    <w:p w:rsidR="001E4D54" w:rsidRPr="000440F4" w:rsidRDefault="001E4D54" w:rsidP="000440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E4D54" w:rsidRDefault="001E4D54" w:rsidP="000440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440F4">
        <w:rPr>
          <w:rFonts w:ascii="Times New Roman" w:hAnsi="Times New Roman" w:cs="Times New Roman"/>
          <w:sz w:val="24"/>
          <w:szCs w:val="24"/>
          <w:lang w:eastAsia="ru-RU" w:bidi="ru-RU"/>
        </w:rPr>
        <w:t>решило:</w:t>
      </w:r>
    </w:p>
    <w:p w:rsidR="000440F4" w:rsidRPr="000440F4" w:rsidRDefault="000440F4" w:rsidP="00044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4D54" w:rsidRP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 w:rsidRPr="001E4D54">
        <w:rPr>
          <w:color w:val="000000"/>
          <w:sz w:val="24"/>
          <w:szCs w:val="24"/>
          <w:lang w:eastAsia="ru-RU" w:bidi="ru-RU"/>
        </w:rPr>
        <w:t xml:space="preserve">Ввести на территории сельского поселения «село Чирката» земельный налог, порядок и сроки уплаты налога за земли, находящиеся в пределах границ </w:t>
      </w:r>
      <w:r>
        <w:rPr>
          <w:color w:val="000000"/>
          <w:sz w:val="24"/>
          <w:szCs w:val="24"/>
          <w:lang w:eastAsia="ru-RU" w:bidi="ru-RU"/>
        </w:rPr>
        <w:t>сельского поселения «село Чирката».</w:t>
      </w:r>
    </w:p>
    <w:p w:rsid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1E4D54">
        <w:rPr>
          <w:color w:val="000000"/>
          <w:sz w:val="24"/>
          <w:szCs w:val="24"/>
          <w:lang w:eastAsia="ru-RU" w:bidi="ru-RU"/>
        </w:rP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>
        <w:rPr>
          <w:color w:val="000000"/>
          <w:sz w:val="24"/>
          <w:szCs w:val="24"/>
          <w:lang w:eastAsia="ru-RU" w:bidi="ru-RU"/>
        </w:rPr>
        <w:t>сельского поселения «село Чирката»</w:t>
      </w:r>
      <w:r w:rsidRPr="001E4D54">
        <w:rPr>
          <w:color w:val="000000"/>
          <w:sz w:val="24"/>
          <w:szCs w:val="24"/>
          <w:lang w:eastAsia="ru-RU" w:bidi="ru-RU"/>
        </w:rPr>
        <w:t>.</w:t>
      </w:r>
    </w:p>
    <w:p w:rsid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Объектом налогообложения признаются земельные участки, расположенные в пределах территории сельского поселения «село Чирката».</w:t>
      </w:r>
    </w:p>
    <w:p w:rsid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Установить, что налоговая база определяется как кадастровая стоимость </w:t>
      </w:r>
      <w:proofErr w:type="gramStart"/>
      <w:r>
        <w:rPr>
          <w:color w:val="000000"/>
          <w:sz w:val="24"/>
          <w:szCs w:val="24"/>
          <w:lang w:eastAsia="ru-RU" w:bidi="ru-RU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Администрация сельского поселения «село Чирката»  представляет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Установить налоговые ставки в следующих размерах:</w:t>
      </w:r>
    </w:p>
    <w:p w:rsidR="001E4D54" w:rsidRDefault="001E4D54" w:rsidP="001E4D54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0,3 процента в отношении земельных участков:</w:t>
      </w:r>
    </w:p>
    <w:p w:rsidR="001E4D54" w:rsidRDefault="001E4D54" w:rsidP="001E4D54">
      <w:pPr>
        <w:pStyle w:val="1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1E4D54" w:rsidRDefault="001E4D54" w:rsidP="001E4D54">
      <w:pPr>
        <w:pStyle w:val="1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занятых жилищным фондом и объектами инженерной инфраструктуры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жилищно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lastRenderedPageBreak/>
        <w:t>коммунального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E4D54" w:rsidRDefault="001E4D54" w:rsidP="001E4D54">
      <w:pPr>
        <w:pStyle w:val="1"/>
        <w:shd w:val="clear" w:color="auto" w:fill="auto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предоставленных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для личного подсобного хозяйства, садоводства, огородничества или животноводства;</w:t>
      </w:r>
    </w:p>
    <w:p w:rsidR="001E4D54" w:rsidRDefault="001E4D54" w:rsidP="001E4D54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1,5 процента в отношении прочих земельных участков.</w:t>
      </w:r>
    </w:p>
    <w:p w:rsidR="001E4D54" w:rsidRDefault="001E4D54" w:rsidP="001E4D54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4D6BF6">
        <w:rPr>
          <w:color w:val="000000"/>
          <w:sz w:val="24"/>
          <w:szCs w:val="24"/>
          <w:lang w:eastAsia="ru-RU" w:bidi="ru-RU"/>
        </w:rPr>
        <w:t>сельского поселения «село Чирката»</w:t>
      </w:r>
      <w:r>
        <w:rPr>
          <w:color w:val="000000"/>
          <w:sz w:val="24"/>
          <w:szCs w:val="24"/>
          <w:lang w:eastAsia="ru-RU" w:bidi="ru-RU"/>
        </w:rPr>
        <w:t>, льготы, установленные в соответствии со статьей 395 Закона Российской Федерации от 29 ноября 2004 г. № 141-ФЗ, действуют в полном объеме.</w:t>
      </w:r>
    </w:p>
    <w:p w:rsidR="001E4D54" w:rsidRPr="000440F4" w:rsidRDefault="000440F4" w:rsidP="000440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1E4D54" w:rsidRPr="000440F4">
        <w:rPr>
          <w:rFonts w:ascii="Times New Roman" w:hAnsi="Times New Roman" w:cs="Times New Roman"/>
          <w:sz w:val="24"/>
          <w:szCs w:val="24"/>
          <w:lang w:eastAsia="ru-RU" w:bidi="ru-RU"/>
        </w:rPr>
        <w:t>Освободить от уплаты земельного налога следующие категории налогоплательщиков:</w:t>
      </w:r>
      <w:r w:rsidR="004D6BF6" w:rsidRPr="000440F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1) органы местного самоуправления сельского поселения «село Чирката»;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2) организации — в отношении земельных участков, занятых государственными автомобильными дорогами общего пользования;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3) религиозные организации —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— в отношении земельных участков, используемых ими для осуществления уставной деятельности;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0F4">
        <w:rPr>
          <w:rFonts w:ascii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— не менее 25 процентов, —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440F4">
        <w:rPr>
          <w:rFonts w:ascii="Times New Roman" w:hAnsi="Times New Roman" w:cs="Times New Roman"/>
          <w:sz w:val="24"/>
          <w:szCs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 xml:space="preserve">учреждения, единственными </w:t>
      </w:r>
      <w:proofErr w:type="gramStart"/>
      <w:r w:rsidRPr="000440F4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Pr="000440F4">
        <w:rPr>
          <w:rFonts w:ascii="Times New Roman" w:hAnsi="Times New Roman" w:cs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—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5) организации народных художественных промыслов —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6) инвалиды I и II групп;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7) инвалиды с детства;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8) ветераны и инвалиды Великой Отечественной войны, а также ветеранов и инвалидов боевых действий;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0F4">
        <w:rPr>
          <w:rFonts w:ascii="Times New Roman" w:hAnsi="Times New Roman" w:cs="Times New Roman"/>
          <w:sz w:val="24"/>
          <w:szCs w:val="24"/>
        </w:rPr>
        <w:t>9)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N 3061-1), в соответствии с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044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0F4">
        <w:rPr>
          <w:rFonts w:ascii="Times New Roman" w:hAnsi="Times New Roman" w:cs="Times New Roman"/>
          <w:sz w:val="24"/>
          <w:szCs w:val="24"/>
        </w:rPr>
        <w:t>производственном объединении «Маяк» и сбросов радиоактивных отходов в реку «</w:t>
      </w:r>
      <w:proofErr w:type="spellStart"/>
      <w:r w:rsidRPr="000440F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0440F4">
        <w:rPr>
          <w:rFonts w:ascii="Times New Roman" w:hAnsi="Times New Roman" w:cs="Times New Roman"/>
          <w:sz w:val="24"/>
          <w:szCs w:val="24"/>
        </w:rPr>
        <w:t xml:space="preserve">» и в соответствии с </w:t>
      </w:r>
      <w:r w:rsidRPr="000440F4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10.01.2002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10) граж</w:t>
      </w:r>
      <w:r w:rsidR="000440F4">
        <w:rPr>
          <w:rFonts w:ascii="Times New Roman" w:hAnsi="Times New Roman" w:cs="Times New Roman"/>
          <w:sz w:val="24"/>
          <w:szCs w:val="24"/>
        </w:rPr>
        <w:t>дане, достигшие возраста 70 лет;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>11) лица имеющие звание «Почетный гражданин сельского поселения «село Чирката»</w:t>
      </w:r>
      <w:r w:rsidR="000440F4">
        <w:rPr>
          <w:rFonts w:ascii="Times New Roman" w:hAnsi="Times New Roman" w:cs="Times New Roman"/>
          <w:sz w:val="24"/>
          <w:szCs w:val="24"/>
        </w:rPr>
        <w:t>;</w:t>
      </w:r>
    </w:p>
    <w:p w:rsidR="00776D42" w:rsidRPr="000440F4" w:rsidRDefault="00776D42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0F4">
        <w:rPr>
          <w:rFonts w:ascii="Times New Roman" w:hAnsi="Times New Roman" w:cs="Times New Roman"/>
          <w:sz w:val="24"/>
          <w:szCs w:val="24"/>
        </w:rPr>
        <w:t xml:space="preserve">12) лица имеющие звание «Почетный гражданин </w:t>
      </w:r>
      <w:r w:rsidR="000440F4" w:rsidRPr="000440F4">
        <w:rPr>
          <w:rFonts w:ascii="Times New Roman" w:hAnsi="Times New Roman" w:cs="Times New Roman"/>
          <w:sz w:val="24"/>
          <w:szCs w:val="24"/>
        </w:rPr>
        <w:t>Гумбетовского</w:t>
      </w:r>
      <w:r w:rsidRPr="000440F4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440F4">
        <w:rPr>
          <w:rFonts w:ascii="Times New Roman" w:hAnsi="Times New Roman" w:cs="Times New Roman"/>
          <w:sz w:val="24"/>
          <w:szCs w:val="24"/>
        </w:rPr>
        <w:t>.</w:t>
      </w:r>
    </w:p>
    <w:p w:rsidR="00776D42" w:rsidRPr="000440F4" w:rsidRDefault="000440F4" w:rsidP="0004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D42" w:rsidRPr="000440F4">
        <w:rPr>
          <w:rFonts w:ascii="Times New Roman" w:hAnsi="Times New Roman" w:cs="Times New Roman"/>
          <w:sz w:val="24"/>
          <w:szCs w:val="24"/>
        </w:rPr>
        <w:t xml:space="preserve">Лица, имеющие право на льготы, самостоятельно ежегодно, </w:t>
      </w:r>
      <w:proofErr w:type="gramStart"/>
      <w:r w:rsidR="00776D42" w:rsidRPr="000440F4">
        <w:rPr>
          <w:rFonts w:ascii="Times New Roman" w:hAnsi="Times New Roman" w:cs="Times New Roman"/>
          <w:sz w:val="24"/>
          <w:szCs w:val="24"/>
        </w:rPr>
        <w:t>предоставляют необходимые документы</w:t>
      </w:r>
      <w:proofErr w:type="gramEnd"/>
      <w:r w:rsidR="00776D42" w:rsidRPr="000440F4">
        <w:rPr>
          <w:rFonts w:ascii="Times New Roman" w:hAnsi="Times New Roman" w:cs="Times New Roman"/>
          <w:sz w:val="24"/>
          <w:szCs w:val="24"/>
        </w:rPr>
        <w:t xml:space="preserve"> в налоговые органы в срок до 1 октября года, являющегося налоговым периодом.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базы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сроки уплаты платежей по земельному налогу: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налогоплательщиками — организациями и физическими лицами, являющимися индивидуальными предпринимателями: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платежи по итогам налогового периода не позднее 1 февраля года, следующего за истекшим налоговым периодом.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наследуемом 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месяц прекращения указанных прав.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и авансовые платежи по налогу уплачиваются в бюджет сельского поселения «село Чирката»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вводится в действие на территории сельского поселения «село Чирката» с 1 января 2019 года.</w:t>
      </w:r>
    </w:p>
    <w:p w:rsidR="000440F4" w:rsidRP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Гумбет</w:t>
      </w:r>
      <w:proofErr w:type="spellEnd"/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2019 года.</w:t>
      </w:r>
    </w:p>
    <w:p w:rsid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F4" w:rsidRDefault="000440F4" w:rsidP="000440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E" w:rsidRDefault="005B64CE" w:rsidP="005B64CE">
      <w:pPr>
        <w:pStyle w:val="FORMATTEX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председателя</w:t>
      </w:r>
    </w:p>
    <w:p w:rsidR="005B64CE" w:rsidRDefault="005B64CE" w:rsidP="005B64CE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</w:t>
      </w:r>
      <w:proofErr w:type="spellStart"/>
      <w:r>
        <w:rPr>
          <w:sz w:val="28"/>
          <w:szCs w:val="28"/>
        </w:rPr>
        <w:t>Магомедбакиров</w:t>
      </w:r>
      <w:proofErr w:type="spellEnd"/>
      <w:r>
        <w:rPr>
          <w:sz w:val="28"/>
          <w:szCs w:val="28"/>
        </w:rPr>
        <w:t xml:space="preserve"> М.И.</w:t>
      </w:r>
    </w:p>
    <w:p w:rsidR="005B64CE" w:rsidRDefault="005B64CE"/>
    <w:sectPr w:rsidR="005B64CE" w:rsidSect="00AA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65"/>
    <w:multiLevelType w:val="multilevel"/>
    <w:tmpl w:val="34F873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86ED8"/>
    <w:multiLevelType w:val="multilevel"/>
    <w:tmpl w:val="4482A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B1275"/>
    <w:multiLevelType w:val="multilevel"/>
    <w:tmpl w:val="716E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21C4A"/>
    <w:multiLevelType w:val="multilevel"/>
    <w:tmpl w:val="E62841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D5989"/>
    <w:multiLevelType w:val="multilevel"/>
    <w:tmpl w:val="4D5E6A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278C2"/>
    <w:multiLevelType w:val="multilevel"/>
    <w:tmpl w:val="FD52D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751E4"/>
    <w:multiLevelType w:val="multilevel"/>
    <w:tmpl w:val="D312D8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64CE"/>
    <w:rsid w:val="000440F4"/>
    <w:rsid w:val="001E4D54"/>
    <w:rsid w:val="004D6BF6"/>
    <w:rsid w:val="005B64CE"/>
    <w:rsid w:val="00776D42"/>
    <w:rsid w:val="00AA1A8F"/>
    <w:rsid w:val="00F1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C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B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B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5B64C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B64CE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7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3</cp:revision>
  <dcterms:created xsi:type="dcterms:W3CDTF">2018-11-30T08:31:00Z</dcterms:created>
  <dcterms:modified xsi:type="dcterms:W3CDTF">2018-11-30T10:52:00Z</dcterms:modified>
</cp:coreProperties>
</file>