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C" w:rsidRDefault="0013690C">
      <w:pPr>
        <w:pStyle w:val="30"/>
        <w:framePr w:w="6117" w:h="853" w:hRule="exact" w:wrap="none" w:vAnchor="page" w:hAnchor="page" w:x="488" w:y="934"/>
        <w:shd w:val="clear" w:color="auto" w:fill="auto"/>
        <w:ind w:right="20"/>
      </w:pPr>
      <w:bookmarkStart w:id="0" w:name="_GoBack"/>
      <w:bookmarkEnd w:id="0"/>
      <w:r>
        <w:t>РЕСПУБЛИКА ДАГЕСТАН</w:t>
      </w:r>
      <w:r>
        <w:br/>
        <w:t>ГУМБЕТОВСКИЙ РАЙОН</w:t>
      </w:r>
    </w:p>
    <w:p w:rsidR="008D66CC" w:rsidRDefault="0013690C">
      <w:pPr>
        <w:pStyle w:val="40"/>
        <w:framePr w:w="6117" w:h="853" w:hRule="exact" w:wrap="none" w:vAnchor="page" w:hAnchor="page" w:x="488" w:y="934"/>
        <w:shd w:val="clear" w:color="auto" w:fill="auto"/>
        <w:spacing w:after="0"/>
        <w:ind w:right="20"/>
      </w:pPr>
      <w:r>
        <w:t>СОБРАНИЕ ДЕПУТАТОВ МУНИЦИПАЛЬНОГО ОБРАЗОВАНИЯ</w:t>
      </w:r>
      <w:r>
        <w:br/>
      </w:r>
      <w:r>
        <w:rPr>
          <w:rStyle w:val="48pt"/>
          <w:b/>
          <w:bCs/>
        </w:rPr>
        <w:t>«СЕЛЬСОВЕТ МЕХЕЛЬТИНСКИЙ»</w:t>
      </w:r>
    </w:p>
    <w:p w:rsidR="008D66CC" w:rsidRDefault="0013690C">
      <w:pPr>
        <w:pStyle w:val="50"/>
        <w:framePr w:wrap="none" w:vAnchor="page" w:hAnchor="page" w:x="483" w:y="2366"/>
        <w:shd w:val="clear" w:color="auto" w:fill="auto"/>
        <w:spacing w:before="0" w:after="0" w:line="160" w:lineRule="exact"/>
      </w:pPr>
      <w:r>
        <w:t>сел. Мехельта</w:t>
      </w:r>
    </w:p>
    <w:p w:rsidR="008D66CC" w:rsidRDefault="0013690C">
      <w:pPr>
        <w:pStyle w:val="50"/>
        <w:framePr w:wrap="none" w:vAnchor="page" w:hAnchor="page" w:x="488" w:y="2347"/>
        <w:shd w:val="clear" w:color="auto" w:fill="auto"/>
        <w:spacing w:before="0" w:after="0" w:line="160" w:lineRule="exact"/>
        <w:ind w:left="4233"/>
      </w:pPr>
      <w:r>
        <w:t>от 20 май 2019 г.</w:t>
      </w:r>
    </w:p>
    <w:p w:rsidR="008D66CC" w:rsidRDefault="0013690C">
      <w:pPr>
        <w:pStyle w:val="60"/>
        <w:framePr w:w="6117" w:h="1295" w:hRule="exact" w:wrap="none" w:vAnchor="page" w:hAnchor="page" w:x="488" w:y="3069"/>
        <w:shd w:val="clear" w:color="auto" w:fill="auto"/>
        <w:spacing w:before="0" w:after="200" w:line="210" w:lineRule="exact"/>
        <w:ind w:right="20"/>
      </w:pPr>
      <w:r>
        <w:t>РЕШЕНИЕ № 7</w:t>
      </w:r>
    </w:p>
    <w:p w:rsidR="008D66CC" w:rsidRDefault="0013690C">
      <w:pPr>
        <w:pStyle w:val="70"/>
        <w:framePr w:w="6117" w:h="1295" w:hRule="exact" w:wrap="none" w:vAnchor="page" w:hAnchor="page" w:x="488" w:y="3069"/>
        <w:shd w:val="clear" w:color="auto" w:fill="auto"/>
        <w:spacing w:before="0" w:after="0"/>
        <w:ind w:left="180"/>
      </w:pPr>
      <w:r>
        <w:t xml:space="preserve">О КАДРОВОМ РЕЗЕРВЕ ДЛЯ ЗАМЕЩЕНИЯ ВАКАНТНОЙ ДОЛЖНОСТИ МУНИЦИПАЛЬНОЙ СЛУЖБЫ В ОРГАНАХ МЕСТНОГО </w:t>
      </w:r>
      <w:r>
        <w:t>САМОУПРАВЛЕНИЯ АДМИНИСТРАЦИИ СП «СЕЛЬСОВЕТ МЕХЕЛЬМИНСКИЙ».</w:t>
      </w:r>
    </w:p>
    <w:p w:rsidR="008D66CC" w:rsidRDefault="0013690C">
      <w:pPr>
        <w:pStyle w:val="80"/>
        <w:framePr w:w="6117" w:h="867" w:hRule="exact" w:wrap="none" w:vAnchor="page" w:hAnchor="page" w:x="488" w:y="4757"/>
        <w:shd w:val="clear" w:color="auto" w:fill="auto"/>
        <w:spacing w:before="0" w:after="0"/>
        <w:ind w:firstLine="800"/>
      </w:pPr>
      <w:r>
        <w:t xml:space="preserve">В соответствии со статьей 33 Федерального законом от 2 марта 2007 г. № 25-ФЗ «О муниципальной службе в Российской Федерации» Устава (Администрации СП «сельсовет Мехельтинский» Гумбетовского района </w:t>
      </w:r>
      <w:r>
        <w:t>Собранием Депутатов ПС «сельсовет Мехельтинский» Гумбетовского района.</w:t>
      </w:r>
    </w:p>
    <w:p w:rsidR="008D66CC" w:rsidRDefault="0013690C">
      <w:pPr>
        <w:pStyle w:val="50"/>
        <w:framePr w:wrap="none" w:vAnchor="page" w:hAnchor="page" w:x="488" w:y="6000"/>
        <w:shd w:val="clear" w:color="auto" w:fill="auto"/>
        <w:spacing w:before="0" w:after="0" w:line="160" w:lineRule="exact"/>
        <w:ind w:left="2300"/>
      </w:pPr>
      <w:r>
        <w:rPr>
          <w:rStyle w:val="52pt"/>
          <w:b/>
          <w:bCs/>
        </w:rPr>
        <w:t>РЕШАЕТ:</w:t>
      </w:r>
    </w:p>
    <w:p w:rsidR="008D66CC" w:rsidRDefault="0013690C">
      <w:pPr>
        <w:pStyle w:val="80"/>
        <w:framePr w:w="6117" w:h="1681" w:hRule="exact" w:wrap="none" w:vAnchor="page" w:hAnchor="page" w:x="488" w:y="6782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/>
        <w:ind w:left="460"/>
      </w:pPr>
      <w:r>
        <w:t>Утвердить Положение о кадровом резерве для замещения вакантной</w:t>
      </w:r>
      <w:r>
        <w:br/>
        <w:t>должности муниципальной службы в органах местного самоуправления</w:t>
      </w:r>
      <w:r>
        <w:br/>
        <w:t>Администрации СП «сельсовет Мехельтинский» Гумбет</w:t>
      </w:r>
      <w:r>
        <w:t>овского района</w:t>
      </w:r>
      <w:r>
        <w:br/>
        <w:t>согласно приложении № 1.</w:t>
      </w:r>
    </w:p>
    <w:p w:rsidR="008D66CC" w:rsidRDefault="0013690C">
      <w:pPr>
        <w:pStyle w:val="80"/>
        <w:framePr w:w="6117" w:h="1681" w:hRule="exact" w:wrap="none" w:vAnchor="page" w:hAnchor="page" w:x="488" w:y="6782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/>
        <w:ind w:left="460"/>
      </w:pPr>
      <w:r>
        <w:t>Настоящее решение вступает со дня его после дня его официального</w:t>
      </w:r>
      <w:r>
        <w:br/>
        <w:t>обнародования.</w:t>
      </w:r>
    </w:p>
    <w:p w:rsidR="008D66CC" w:rsidRDefault="0013690C">
      <w:pPr>
        <w:pStyle w:val="80"/>
        <w:framePr w:w="6117" w:h="1681" w:hRule="exact" w:wrap="none" w:vAnchor="page" w:hAnchor="page" w:x="488" w:y="6782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/>
        <w:ind w:left="460"/>
      </w:pPr>
      <w:r>
        <w:t>Настоящее решение опубликовать (обнародовать) на стендах</w:t>
      </w:r>
    </w:p>
    <w:p w:rsidR="008D66CC" w:rsidRDefault="0013690C">
      <w:pPr>
        <w:pStyle w:val="80"/>
        <w:framePr w:w="6117" w:h="1681" w:hRule="exact" w:wrap="none" w:vAnchor="page" w:hAnchor="page" w:x="488" w:y="6782"/>
        <w:shd w:val="clear" w:color="auto" w:fill="auto"/>
        <w:tabs>
          <w:tab w:val="left" w:pos="518"/>
        </w:tabs>
        <w:spacing w:before="0" w:after="0"/>
        <w:ind w:left="460" w:firstLine="0"/>
      </w:pPr>
      <w:r>
        <w:t>Администрации СП и</w:t>
      </w:r>
    </w:p>
    <w:p w:rsidR="008D66CC" w:rsidRDefault="0013690C">
      <w:pPr>
        <w:pStyle w:val="50"/>
        <w:framePr w:w="6117" w:h="468" w:hRule="exact" w:wrap="none" w:vAnchor="page" w:hAnchor="page" w:x="488" w:y="8810"/>
        <w:shd w:val="clear" w:color="auto" w:fill="auto"/>
        <w:spacing w:before="0" w:after="0" w:line="202" w:lineRule="exact"/>
        <w:ind w:left="6" w:firstLine="560"/>
      </w:pPr>
      <w:r>
        <w:t>ПРЕДСЕДАТЕЛЬ</w:t>
      </w:r>
      <w:r>
        <w:br/>
        <w:t>СЕЛЬСКОГО СОБРАНИЯ</w:t>
      </w:r>
    </w:p>
    <w:p w:rsidR="008D66CC" w:rsidRDefault="0013690C">
      <w:pPr>
        <w:pStyle w:val="20"/>
        <w:framePr w:wrap="none" w:vAnchor="page" w:hAnchor="page" w:x="2614" w:y="8247"/>
        <w:shd w:val="clear" w:color="auto" w:fill="auto"/>
        <w:spacing w:line="160" w:lineRule="exact"/>
      </w:pPr>
      <w:r>
        <w:t>в сети Интер</w:t>
      </w:r>
    </w:p>
    <w:p w:rsidR="008D66CC" w:rsidRDefault="0013690C">
      <w:pPr>
        <w:pStyle w:val="a5"/>
        <w:framePr w:wrap="none" w:vAnchor="page" w:hAnchor="page" w:x="2614" w:y="9011"/>
        <w:shd w:val="clear" w:color="auto" w:fill="auto"/>
        <w:spacing w:line="160" w:lineRule="exact"/>
      </w:pPr>
      <w:r>
        <w:t>ДЕПУТАТОВ</w:t>
      </w:r>
    </w:p>
    <w:p w:rsidR="008D66CC" w:rsidRDefault="0013690C">
      <w:pPr>
        <w:pStyle w:val="a5"/>
        <w:framePr w:wrap="none" w:vAnchor="page" w:hAnchor="page" w:x="4998" w:y="9030"/>
        <w:shd w:val="clear" w:color="auto" w:fill="auto"/>
        <w:spacing w:line="160" w:lineRule="exact"/>
      </w:pPr>
      <w:r>
        <w:t xml:space="preserve">М.А. </w:t>
      </w:r>
      <w:r>
        <w:t>Абдунасиров</w:t>
      </w:r>
    </w:p>
    <w:p w:rsidR="008D66CC" w:rsidRDefault="00485263">
      <w:pPr>
        <w:rPr>
          <w:sz w:val="2"/>
          <w:szCs w:val="2"/>
        </w:rPr>
        <w:sectPr w:rsidR="008D66CC">
          <w:pgSz w:w="7031" w:h="9812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2171065</wp:posOffset>
            </wp:positionH>
            <wp:positionV relativeFrom="page">
              <wp:posOffset>5253355</wp:posOffset>
            </wp:positionV>
            <wp:extent cx="920750" cy="816610"/>
            <wp:effectExtent l="0" t="0" r="0" b="2540"/>
            <wp:wrapNone/>
            <wp:docPr id="2" name="Рисунок 2" descr="C:\Users\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CC" w:rsidRDefault="0013690C">
      <w:pPr>
        <w:pStyle w:val="a7"/>
        <w:framePr w:wrap="none" w:vAnchor="page" w:hAnchor="page" w:x="4239"/>
        <w:shd w:val="clear" w:color="auto" w:fill="auto"/>
        <w:spacing w:line="180" w:lineRule="exact"/>
      </w:pPr>
      <w:r>
        <w:lastRenderedPageBreak/>
        <w:t>2</w:t>
      </w:r>
    </w:p>
    <w:p w:rsidR="008D66CC" w:rsidRDefault="0013690C">
      <w:pPr>
        <w:pStyle w:val="40"/>
        <w:framePr w:w="7274" w:h="830" w:hRule="exact" w:wrap="none" w:vAnchor="page" w:hAnchor="page" w:x="628" w:y="409"/>
        <w:shd w:val="clear" w:color="auto" w:fill="auto"/>
        <w:spacing w:after="134" w:line="130" w:lineRule="exact"/>
        <w:ind w:left="4680"/>
        <w:jc w:val="left"/>
      </w:pPr>
      <w:r>
        <w:t>ПРИЛОЖЕНИЕ №1</w:t>
      </w:r>
    </w:p>
    <w:p w:rsidR="008D66CC" w:rsidRDefault="0013690C">
      <w:pPr>
        <w:pStyle w:val="90"/>
        <w:framePr w:w="7274" w:h="830" w:hRule="exact" w:wrap="none" w:vAnchor="page" w:hAnchor="page" w:x="628" w:y="409"/>
        <w:shd w:val="clear" w:color="auto" w:fill="auto"/>
        <w:spacing w:before="0" w:after="0"/>
        <w:ind w:right="380"/>
      </w:pPr>
      <w:r>
        <w:rPr>
          <w:rStyle w:val="91"/>
          <w:b/>
          <w:bCs/>
        </w:rPr>
        <w:t xml:space="preserve">к решению </w:t>
      </w:r>
      <w:r>
        <w:t>депутатов сельского собрания</w:t>
      </w:r>
      <w:r>
        <w:br/>
        <w:t>«сельсовет Мехельтинский» Гумбетовского р-на</w:t>
      </w:r>
      <w:r>
        <w:br/>
      </w:r>
      <w:r>
        <w:rPr>
          <w:rStyle w:val="91"/>
          <w:b/>
          <w:bCs/>
        </w:rPr>
        <w:t>от «20»мая 2019года №7</w:t>
      </w:r>
    </w:p>
    <w:p w:rsidR="008D66CC" w:rsidRDefault="0013690C">
      <w:pPr>
        <w:pStyle w:val="30"/>
        <w:framePr w:w="7274" w:h="900" w:hRule="exact" w:wrap="none" w:vAnchor="page" w:hAnchor="page" w:x="628" w:y="1682"/>
        <w:shd w:val="clear" w:color="auto" w:fill="auto"/>
        <w:spacing w:line="210" w:lineRule="exact"/>
        <w:ind w:right="40"/>
      </w:pPr>
      <w:r>
        <w:t>ПОЛОЖЕНИЕ</w:t>
      </w:r>
    </w:p>
    <w:p w:rsidR="008D66CC" w:rsidRDefault="0013690C">
      <w:pPr>
        <w:pStyle w:val="30"/>
        <w:framePr w:w="7274" w:h="900" w:hRule="exact" w:wrap="none" w:vAnchor="page" w:hAnchor="page" w:x="628" w:y="1682"/>
        <w:shd w:val="clear" w:color="auto" w:fill="auto"/>
        <w:tabs>
          <w:tab w:val="left" w:pos="3660"/>
        </w:tabs>
        <w:spacing w:line="210" w:lineRule="exact"/>
        <w:ind w:left="160" w:firstLine="260"/>
        <w:jc w:val="left"/>
      </w:pPr>
      <w:r>
        <w:t xml:space="preserve">О КАДРОВОМ РЕЗЕРВЕ ДЛЯ ЗАМЕЩЕНИЯ ВАКАНТНОЙ ДОЛЖНОСТИ МУНИЦИПАЛЬНОЙ СЛУЖБЫ В ОРГАНАХ </w:t>
      </w:r>
      <w:r>
        <w:t>МЕСТНОГО САМОУПРАВЛЕНИЯ АДМИНИСТРАЦИИ СП</w:t>
      </w:r>
      <w:r>
        <w:tab/>
        <w:t>«СЕЛЬСОВЕТ МЕХЕЛЬТИНСКИЙ»</w:t>
      </w:r>
    </w:p>
    <w:p w:rsidR="008D66CC" w:rsidRDefault="0013690C">
      <w:pPr>
        <w:pStyle w:val="30"/>
        <w:framePr w:w="7274" w:h="8279" w:hRule="exact" w:wrap="none" w:vAnchor="page" w:hAnchor="page" w:x="628" w:y="2983"/>
        <w:numPr>
          <w:ilvl w:val="0"/>
          <w:numId w:val="2"/>
        </w:numPr>
        <w:shd w:val="clear" w:color="auto" w:fill="auto"/>
        <w:tabs>
          <w:tab w:val="left" w:pos="3074"/>
        </w:tabs>
        <w:spacing w:after="109" w:line="180" w:lineRule="exact"/>
        <w:ind w:left="2820"/>
        <w:jc w:val="both"/>
      </w:pPr>
      <w:r>
        <w:t>Общие положения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3"/>
        </w:numPr>
        <w:shd w:val="clear" w:color="auto" w:fill="auto"/>
        <w:tabs>
          <w:tab w:val="left" w:pos="816"/>
        </w:tabs>
        <w:spacing w:before="0"/>
        <w:ind w:firstLine="600"/>
      </w:pPr>
      <w:r>
        <w:t>Настоящее Положение определяет порядок создания и формирования кадрового резерва для замещения вакантных должностей муниципальной службы (далее - кадровый резерв), организац</w:t>
      </w:r>
      <w:r>
        <w:t>ию работы с кадровым резервом, в том числе формы работы, порядок назначения из кадрового резерва.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3"/>
        </w:numPr>
        <w:shd w:val="clear" w:color="auto" w:fill="auto"/>
        <w:tabs>
          <w:tab w:val="left" w:pos="816"/>
        </w:tabs>
        <w:spacing w:before="0"/>
        <w:ind w:firstLine="600"/>
      </w:pPr>
      <w:r>
        <w:t>Кадровый резерв - это специально сформированная группа муниципальных служащих, а также граждан, не состоящих на муниципальной службе, отвечающих квалификацион</w:t>
      </w:r>
      <w:r>
        <w:t xml:space="preserve">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Администрации СП «сельсовет Мехельтинский»Гумбетовского </w:t>
      </w:r>
      <w:r>
        <w:t>района.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3"/>
        </w:numPr>
        <w:shd w:val="clear" w:color="auto" w:fill="auto"/>
        <w:tabs>
          <w:tab w:val="left" w:pos="862"/>
        </w:tabs>
        <w:spacing w:before="0"/>
        <w:ind w:firstLine="600"/>
      </w:pPr>
      <w:r>
        <w:t>Создание кадрового резерва проводится в целях: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00"/>
      </w:pPr>
      <w:r>
        <w:t>обеспечения равного доступа граждан Российской Федерации к муниципальной службе;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49"/>
        </w:tabs>
        <w:spacing w:before="0"/>
        <w:ind w:firstLine="600"/>
      </w:pPr>
      <w:r>
        <w:t xml:space="preserve">своевременного замещения вакантных должностей муниципальной службы в органах местного самоуправления Администрации СП </w:t>
      </w:r>
      <w:r>
        <w:t>«сельсовет Мехельтинский» Гумбетовского района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8D66CC" w:rsidRDefault="0013690C">
      <w:pPr>
        <w:pStyle w:val="22"/>
        <w:framePr w:w="7274" w:h="8279" w:hRule="exact" w:wrap="none" w:vAnchor="page" w:hAnchor="page" w:x="628" w:y="2983"/>
        <w:shd w:val="clear" w:color="auto" w:fill="auto"/>
        <w:spacing w:before="0"/>
        <w:ind w:firstLine="880"/>
        <w:jc w:val="left"/>
      </w:pPr>
      <w:r>
        <w:t>стимулирования повышения профессионализма, служебной активности му</w:t>
      </w:r>
      <w:r>
        <w:t>ниципальных служащих;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600"/>
      </w:pPr>
      <w:r>
        <w:t>сокращения периода профессиональной адаптации при назначении на вакантную должность муниципальной службы;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600"/>
      </w:pPr>
      <w:r>
        <w:t>совершенствования деятельности по подбору и расстановке кадров;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00"/>
      </w:pPr>
      <w:r>
        <w:t>привлечения высококвалифицированных специалистов на муниципальну</w:t>
      </w:r>
      <w:r>
        <w:t>ю службу;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600"/>
      </w:pPr>
      <w:r>
        <w:t>повышения качества муниципальной службы.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3"/>
        </w:numPr>
        <w:shd w:val="clear" w:color="auto" w:fill="auto"/>
        <w:tabs>
          <w:tab w:val="left" w:pos="816"/>
        </w:tabs>
        <w:spacing w:before="0"/>
        <w:ind w:firstLine="600"/>
      </w:pPr>
      <w:r>
        <w:t>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3"/>
        </w:numPr>
        <w:shd w:val="clear" w:color="auto" w:fill="auto"/>
        <w:tabs>
          <w:tab w:val="left" w:pos="866"/>
        </w:tabs>
        <w:spacing w:before="0"/>
        <w:ind w:firstLine="600"/>
      </w:pPr>
      <w:r>
        <w:t>Формирование кадрового резерва основано на принципах: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600"/>
      </w:pPr>
      <w:r>
        <w:t>компетентности и профессионализма лиц, включаемых в резерв;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600"/>
      </w:pPr>
      <w:r>
        <w:t>добровольности включения в резерв;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600"/>
      </w:pPr>
      <w:r>
        <w:t>единства основных требований, предъявляемых к кандидатам на выдвижение;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600"/>
      </w:pPr>
      <w:r>
        <w:t>объективности при подборе и зачислении в резерв;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600"/>
      </w:pPr>
      <w:r>
        <w:t xml:space="preserve">гласности, доступности информации о </w:t>
      </w:r>
      <w:r>
        <w:t>формировании кадрового резерва и его профессиональной реализации;</w:t>
      </w:r>
    </w:p>
    <w:p w:rsidR="008D66CC" w:rsidRDefault="0013690C">
      <w:pPr>
        <w:pStyle w:val="22"/>
        <w:framePr w:w="7274" w:h="8279" w:hRule="exact" w:wrap="none" w:vAnchor="page" w:hAnchor="page" w:x="628" w:y="2983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600"/>
      </w:pPr>
      <w:r>
        <w:t>ответственности руководителей всех уровней за формирование кадрового резерва и работу с ним.</w:t>
      </w:r>
    </w:p>
    <w:p w:rsidR="008D66CC" w:rsidRDefault="0013690C">
      <w:pPr>
        <w:pStyle w:val="30"/>
        <w:framePr w:wrap="none" w:vAnchor="page" w:hAnchor="page" w:x="628" w:y="11438"/>
        <w:numPr>
          <w:ilvl w:val="0"/>
          <w:numId w:val="2"/>
        </w:numPr>
        <w:shd w:val="clear" w:color="auto" w:fill="auto"/>
        <w:tabs>
          <w:tab w:val="left" w:pos="2266"/>
        </w:tabs>
        <w:spacing w:line="180" w:lineRule="exact"/>
        <w:ind w:left="2000"/>
        <w:jc w:val="both"/>
      </w:pPr>
      <w:r>
        <w:t>Порядок формирования кадрового резерва</w:t>
      </w:r>
    </w:p>
    <w:p w:rsidR="008D66CC" w:rsidRDefault="008D66CC">
      <w:pPr>
        <w:rPr>
          <w:sz w:val="2"/>
          <w:szCs w:val="2"/>
        </w:rPr>
        <w:sectPr w:rsidR="008D66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6CC" w:rsidRDefault="0013690C">
      <w:pPr>
        <w:pStyle w:val="a7"/>
        <w:framePr w:wrap="none" w:vAnchor="page" w:hAnchor="page" w:x="4244"/>
        <w:shd w:val="clear" w:color="auto" w:fill="auto"/>
        <w:spacing w:line="180" w:lineRule="exact"/>
      </w:pPr>
      <w:r>
        <w:lastRenderedPageBreak/>
        <w:t>3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3"/>
        </w:numPr>
        <w:shd w:val="clear" w:color="auto" w:fill="auto"/>
        <w:tabs>
          <w:tab w:val="left" w:pos="819"/>
        </w:tabs>
        <w:spacing w:before="0"/>
        <w:ind w:firstLine="620"/>
      </w:pPr>
      <w:r>
        <w:t xml:space="preserve">Кадровый резерв на замещение </w:t>
      </w:r>
      <w:r>
        <w:t>должностей муниципальной службы в органах местного самоуправления Администрации СП «сельсовет Мехельтинский» Гумбетовского района формируется из числа: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38"/>
        </w:tabs>
        <w:spacing w:before="0"/>
        <w:ind w:firstLine="620"/>
      </w:pPr>
      <w:r>
        <w:t>муниципальных служащих органов местного самоуправления Администрации СП «сельсовет Мехельтинский» Гумбет</w:t>
      </w:r>
      <w:r>
        <w:t>овского района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916"/>
        </w:tabs>
        <w:spacing w:before="0"/>
        <w:ind w:firstLine="620"/>
      </w:pPr>
      <w:r>
        <w:t>граждан, отвечающих квалификационным требованиям к должностям муниципальной службы.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3"/>
        </w:numPr>
        <w:shd w:val="clear" w:color="auto" w:fill="auto"/>
        <w:tabs>
          <w:tab w:val="left" w:pos="816"/>
        </w:tabs>
        <w:spacing w:before="0"/>
        <w:ind w:firstLine="620"/>
      </w:pPr>
      <w:r>
        <w:t>• Формирование кадрового резерва осуществляют кадровая служба органа местного самоуправления либо специалист , отвечающий за кадровую работу.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20"/>
      </w:pPr>
      <w:r>
        <w:t xml:space="preserve">Формирование </w:t>
      </w:r>
      <w:r>
        <w:t>кадрового резерва включает в себя следующие этапы: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20"/>
      </w:pPr>
      <w:r>
        <w:t>составление перечня должностей муниципальной службы, на которые формируется кадровый резерв;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620"/>
      </w:pPr>
      <w:r>
        <w:t>составление списка кандидатов в кадровый резерв на замещение должностей муниципальной службы;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620"/>
      </w:pPr>
      <w:r>
        <w:t>оценка и отбор кан</w:t>
      </w:r>
      <w:r>
        <w:t>дидатов в кадровый резерв на замещение должностей муниципальной службы;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812"/>
        </w:tabs>
        <w:spacing w:before="0"/>
        <w:ind w:firstLine="620"/>
      </w:pPr>
      <w:r>
        <w:t>составление списка кадрового резерва.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firstLine="620"/>
      </w:pPr>
      <w:r>
        <w:t>Составление списка кандидатов в кадровый резерв осуществляется кадровой службой на основании заявлений от лиц, указанных в пункте 6 настоящего Пол</w:t>
      </w:r>
      <w:r>
        <w:t>ожения (далее - кандидаты), с приложением необходимых документов.</w:t>
      </w:r>
    </w:p>
    <w:p w:rsidR="008D66CC" w:rsidRDefault="0013690C">
      <w:pPr>
        <w:pStyle w:val="22"/>
        <w:framePr w:w="7307" w:h="11493" w:hRule="exact" w:wrap="none" w:vAnchor="page" w:hAnchor="page" w:x="611" w:y="386"/>
        <w:shd w:val="clear" w:color="auto" w:fill="auto"/>
        <w:tabs>
          <w:tab w:val="left" w:pos="2127"/>
          <w:tab w:val="left" w:pos="2850"/>
          <w:tab w:val="left" w:pos="3965"/>
          <w:tab w:val="left" w:pos="5391"/>
          <w:tab w:val="left" w:pos="6575"/>
        </w:tabs>
        <w:spacing w:before="0"/>
        <w:ind w:firstLine="620"/>
      </w:pPr>
      <w:r>
        <w:t>Информация о</w:t>
      </w:r>
      <w:r>
        <w:tab/>
        <w:t>перечне</w:t>
      </w:r>
      <w:r>
        <w:tab/>
        <w:t>должностей</w:t>
      </w:r>
      <w:r>
        <w:tab/>
        <w:t>муниципальной</w:t>
      </w:r>
      <w:r>
        <w:tab/>
        <w:t>службы, на</w:t>
      </w:r>
      <w:r>
        <w:tab/>
        <w:t>которые</w:t>
      </w:r>
    </w:p>
    <w:p w:rsidR="008D66CC" w:rsidRDefault="0013690C">
      <w:pPr>
        <w:pStyle w:val="22"/>
        <w:framePr w:w="7307" w:h="11493" w:hRule="exact" w:wrap="none" w:vAnchor="page" w:hAnchor="page" w:x="611" w:y="386"/>
        <w:shd w:val="clear" w:color="auto" w:fill="auto"/>
        <w:spacing w:before="0"/>
      </w:pPr>
      <w:r>
        <w:t xml:space="preserve">формируется кадровый резерв, предъявляемые к ним квалификационные требования, срок подачи необходимых документов для </w:t>
      </w:r>
      <w:r>
        <w:t>включения в кадровый резерв публикуется (размещается) в соответствии с Порядком проведения конкурса на замещение должности муниципальной службы в Администрацию СП «сельсовет Мехельтинский» Гумбетовского района</w:t>
      </w:r>
    </w:p>
    <w:p w:rsidR="008D66CC" w:rsidRDefault="0013690C">
      <w:pPr>
        <w:pStyle w:val="22"/>
        <w:framePr w:w="7307" w:h="11493" w:hRule="exact" w:wrap="none" w:vAnchor="page" w:hAnchor="page" w:x="611" w:y="386"/>
        <w:shd w:val="clear" w:color="auto" w:fill="auto"/>
        <w:tabs>
          <w:tab w:val="left" w:pos="2127"/>
          <w:tab w:val="left" w:pos="2850"/>
          <w:tab w:val="left" w:pos="3965"/>
          <w:tab w:val="left" w:pos="5391"/>
          <w:tab w:val="left" w:pos="6575"/>
        </w:tabs>
        <w:spacing w:before="0"/>
        <w:ind w:firstLine="620"/>
      </w:pPr>
      <w:r>
        <w:t>Информация о</w:t>
      </w:r>
      <w:r>
        <w:tab/>
        <w:t>перечне</w:t>
      </w:r>
      <w:r>
        <w:tab/>
        <w:t>должностей</w:t>
      </w:r>
      <w:r>
        <w:tab/>
        <w:t>муниципальной</w:t>
      </w:r>
      <w:r>
        <w:tab/>
      </w:r>
      <w:r>
        <w:t>службы, на</w:t>
      </w:r>
      <w:r>
        <w:tab/>
        <w:t>которые</w:t>
      </w:r>
    </w:p>
    <w:p w:rsidR="008D66CC" w:rsidRDefault="0013690C">
      <w:pPr>
        <w:pStyle w:val="22"/>
        <w:framePr w:w="7307" w:h="11493" w:hRule="exact" w:wrap="none" w:vAnchor="page" w:hAnchor="page" w:x="611" w:y="386"/>
        <w:shd w:val="clear" w:color="auto" w:fill="auto"/>
        <w:spacing w:before="0"/>
      </w:pPr>
      <w:r>
        <w:t>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и (или) размещается на официальном сайте муниципального образ</w:t>
      </w:r>
      <w:r>
        <w:t>ования в информационно-телекоммуникационной сети общего пользования.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5"/>
        </w:numPr>
        <w:shd w:val="clear" w:color="auto" w:fill="auto"/>
        <w:tabs>
          <w:tab w:val="left" w:pos="916"/>
        </w:tabs>
        <w:spacing w:before="0"/>
        <w:ind w:firstLine="620"/>
      </w:pPr>
      <w:r>
        <w:t>Кандидаты для включения в кадровый резерв представляют следующие документы: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812"/>
        </w:tabs>
        <w:spacing w:before="0"/>
        <w:ind w:firstLine="620"/>
      </w:pPr>
      <w:r>
        <w:t>личное заявление;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20"/>
      </w:pPr>
      <w:r>
        <w:t>собственноручно заполненную и подписанную анкету по форме, установленной Правительством Росси</w:t>
      </w:r>
      <w:r>
        <w:t>йской Федерации с приложением фотографии;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812"/>
        </w:tabs>
        <w:spacing w:before="0"/>
        <w:ind w:firstLine="620"/>
      </w:pPr>
      <w:r>
        <w:t>копию паспорта;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20"/>
      </w:pPr>
      <w:r>
        <w:t>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20"/>
      </w:pPr>
      <w:r>
        <w:t xml:space="preserve">копии заверенных документов об </w:t>
      </w:r>
      <w:r>
        <w:t>образовании, а также о присуждении ученой степени, ученого звания, о повышении квалификации, если таковые имеются;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20"/>
      </w:pPr>
      <w:r>
        <w:t>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38"/>
        </w:tabs>
        <w:spacing w:before="0"/>
        <w:ind w:firstLine="620"/>
      </w:pPr>
      <w:r>
        <w:t>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620"/>
      </w:pPr>
      <w:r>
        <w:t>рекомендацию (ходатайство) руководителя организации (непосредственного руководителя) или в случае</w:t>
      </w:r>
      <w:r>
        <w:t xml:space="preserve"> проведения конкурса на замещение вакантной должности муниципальной службы - рекомендацию конкурсной комиссии по проведению конкурса, в котором гражданин принимал участие, но не победил;</w:t>
      </w:r>
    </w:p>
    <w:p w:rsidR="008D66CC" w:rsidRDefault="0013690C">
      <w:pPr>
        <w:pStyle w:val="22"/>
        <w:framePr w:w="7307" w:h="11493" w:hRule="exact" w:wrap="none" w:vAnchor="page" w:hAnchor="page" w:x="611" w:y="386"/>
        <w:numPr>
          <w:ilvl w:val="0"/>
          <w:numId w:val="4"/>
        </w:numPr>
        <w:shd w:val="clear" w:color="auto" w:fill="auto"/>
        <w:tabs>
          <w:tab w:val="left" w:pos="749"/>
        </w:tabs>
        <w:spacing w:before="0"/>
        <w:ind w:firstLine="620"/>
      </w:pPr>
      <w:r>
        <w:t>другие документы и материалы, которые, по мнению муниципального служа</w:t>
      </w:r>
      <w:r>
        <w:t>щего (гражданина), подтверждают его профессиональные заслуги (справки, публикации, дипломы, рекомендации, книги, брошюры, рефераты и т.п.).</w:t>
      </w:r>
    </w:p>
    <w:p w:rsidR="008D66CC" w:rsidRDefault="008D66CC">
      <w:pPr>
        <w:rPr>
          <w:sz w:val="2"/>
          <w:szCs w:val="2"/>
        </w:rPr>
        <w:sectPr w:rsidR="008D66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6CC" w:rsidRDefault="0013690C">
      <w:pPr>
        <w:pStyle w:val="a7"/>
        <w:framePr w:wrap="none" w:vAnchor="page" w:hAnchor="page" w:x="4228"/>
        <w:shd w:val="clear" w:color="auto" w:fill="auto"/>
        <w:spacing w:line="180" w:lineRule="exact"/>
      </w:pPr>
      <w:r>
        <w:lastRenderedPageBreak/>
        <w:t>4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5"/>
        </w:numPr>
        <w:shd w:val="clear" w:color="auto" w:fill="auto"/>
        <w:tabs>
          <w:tab w:val="left" w:pos="908"/>
        </w:tabs>
        <w:spacing w:before="0"/>
        <w:ind w:firstLine="600"/>
      </w:pPr>
      <w:r>
        <w:t xml:space="preserve">При отсутствии кандидатов или признания кандидатов на конкретную должность муниципальной </w:t>
      </w:r>
      <w:r>
        <w:t>службы не соответствующим предъявляемым требованиям, кадровый резерв на эту должность не формируется.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5"/>
        </w:numPr>
        <w:shd w:val="clear" w:color="auto" w:fill="auto"/>
        <w:tabs>
          <w:tab w:val="left" w:pos="912"/>
        </w:tabs>
        <w:spacing w:before="0"/>
        <w:ind w:firstLine="600"/>
      </w:pPr>
      <w: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</w:t>
      </w:r>
      <w:r>
        <w:t>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</w:t>
      </w:r>
      <w:r>
        <w:t>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службой.</w:t>
      </w:r>
    </w:p>
    <w:p w:rsidR="008D66CC" w:rsidRDefault="0013690C">
      <w:pPr>
        <w:pStyle w:val="22"/>
        <w:framePr w:w="7289" w:h="11282" w:hRule="exact" w:wrap="none" w:vAnchor="page" w:hAnchor="page" w:x="620" w:y="385"/>
        <w:shd w:val="clear" w:color="auto" w:fill="auto"/>
        <w:spacing w:before="0"/>
        <w:ind w:firstLine="600"/>
      </w:pPr>
      <w:r>
        <w:t>Кандидат предупреждается о том, что в процессе изучения кандидатуры сведения, сообще</w:t>
      </w:r>
      <w:r>
        <w:t>нные им, могут быть проверены.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5"/>
        </w:numPr>
        <w:shd w:val="clear" w:color="auto" w:fill="auto"/>
        <w:tabs>
          <w:tab w:val="left" w:pos="901"/>
        </w:tabs>
        <w:spacing w:before="0"/>
        <w:ind w:firstLine="600"/>
      </w:pPr>
      <w:r>
        <w:t>В кадровый резерв на замещение одной вакантной должности муниципальной службы может быть включено не более трёх человек.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5"/>
        </w:numPr>
        <w:shd w:val="clear" w:color="auto" w:fill="auto"/>
        <w:tabs>
          <w:tab w:val="left" w:pos="912"/>
        </w:tabs>
        <w:spacing w:before="0"/>
        <w:ind w:firstLine="600"/>
      </w:pPr>
      <w:r>
        <w:t>Муниципальные служащие (граждане) могут состоять в списках кадрового резерва на замещение нескольких дол</w:t>
      </w:r>
      <w:r>
        <w:t>жностей муниципальной службы.</w:t>
      </w:r>
    </w:p>
    <w:p w:rsidR="008D66CC" w:rsidRDefault="0013690C">
      <w:pPr>
        <w:pStyle w:val="22"/>
        <w:framePr w:w="7289" w:h="11282" w:hRule="exact" w:wrap="none" w:vAnchor="page" w:hAnchor="page" w:x="620" w:y="385"/>
        <w:shd w:val="clear" w:color="auto" w:fill="auto"/>
        <w:spacing w:before="0"/>
        <w:ind w:firstLine="600"/>
      </w:pPr>
      <w:r>
        <w:t>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</w:t>
      </w:r>
      <w:r>
        <w:t>бы Администрации СП «сельсовет Мехельтинский» Гумбетовского района и настоящим Положением.</w:t>
      </w:r>
    </w:p>
    <w:p w:rsidR="008D66CC" w:rsidRDefault="0013690C">
      <w:pPr>
        <w:pStyle w:val="22"/>
        <w:framePr w:w="7289" w:h="11282" w:hRule="exact" w:wrap="none" w:vAnchor="page" w:hAnchor="page" w:x="620" w:y="385"/>
        <w:shd w:val="clear" w:color="auto" w:fill="auto"/>
        <w:spacing w:before="0"/>
        <w:ind w:firstLine="600"/>
      </w:pPr>
      <w: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8D66CC" w:rsidRDefault="0013690C">
      <w:pPr>
        <w:pStyle w:val="22"/>
        <w:framePr w:w="7289" w:h="11282" w:hRule="exact" w:wrap="none" w:vAnchor="page" w:hAnchor="page" w:x="620" w:y="385"/>
        <w:shd w:val="clear" w:color="auto" w:fill="auto"/>
        <w:spacing w:before="0"/>
        <w:ind w:firstLine="600"/>
      </w:pPr>
      <w:r>
        <w:t>Оценка и отб</w:t>
      </w:r>
      <w:r>
        <w:t>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6"/>
        </w:numPr>
        <w:shd w:val="clear" w:color="auto" w:fill="auto"/>
        <w:tabs>
          <w:tab w:val="left" w:pos="904"/>
        </w:tabs>
        <w:spacing w:before="0"/>
        <w:ind w:firstLine="600"/>
      </w:pPr>
      <w:r>
        <w:t>Список кадрового</w:t>
      </w:r>
      <w:r>
        <w:t xml:space="preserve"> резерва составляется по форме согласно приложению к настоящему Положению.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6"/>
        </w:numPr>
        <w:shd w:val="clear" w:color="auto" w:fill="auto"/>
        <w:tabs>
          <w:tab w:val="left" w:pos="904"/>
        </w:tabs>
        <w:spacing w:before="0"/>
        <w:ind w:firstLine="600"/>
      </w:pPr>
      <w:r>
        <w:t>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</w:t>
      </w:r>
      <w:r>
        <w:t xml:space="preserve"> органа местного самоуправления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7"/>
        </w:numPr>
        <w:shd w:val="clear" w:color="auto" w:fill="auto"/>
        <w:tabs>
          <w:tab w:val="left" w:pos="908"/>
        </w:tabs>
        <w:spacing w:before="0"/>
        <w:ind w:firstLine="600"/>
      </w:pPr>
      <w:r>
        <w:t>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7"/>
        </w:numPr>
        <w:shd w:val="clear" w:color="auto" w:fill="auto"/>
        <w:tabs>
          <w:tab w:val="left" w:pos="908"/>
        </w:tabs>
        <w:spacing w:before="0"/>
        <w:ind w:firstLine="600"/>
      </w:pPr>
      <w:r>
        <w:t xml:space="preserve">Основаниями исключения из кадрового </w:t>
      </w:r>
      <w:r>
        <w:t>резерва лиц, включённых в него, являются: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4"/>
        </w:numPr>
        <w:shd w:val="clear" w:color="auto" w:fill="auto"/>
        <w:tabs>
          <w:tab w:val="left" w:pos="788"/>
        </w:tabs>
        <w:spacing w:before="0"/>
        <w:ind w:firstLine="600"/>
      </w:pPr>
      <w:r>
        <w:t>личное заявление кандидата об исключении из кадрового резерва;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00"/>
      </w:pPr>
      <w:r>
        <w:t>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4"/>
        </w:numPr>
        <w:shd w:val="clear" w:color="auto" w:fill="auto"/>
        <w:tabs>
          <w:tab w:val="left" w:pos="738"/>
        </w:tabs>
        <w:spacing w:before="0"/>
        <w:ind w:firstLine="600"/>
      </w:pPr>
      <w:r>
        <w:t>наступление и (или) ус</w:t>
      </w:r>
      <w:r>
        <w:t>тановление обстоятельств, препятствующих поступлению на муниципальную службу или прохождению муниципальной службы;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4"/>
        </w:numPr>
        <w:shd w:val="clear" w:color="auto" w:fill="auto"/>
        <w:tabs>
          <w:tab w:val="left" w:pos="788"/>
        </w:tabs>
        <w:spacing w:before="0"/>
        <w:ind w:firstLine="600"/>
      </w:pPr>
      <w:r>
        <w:t>достижение им предельного возраста для пребывания на муниципальной службе;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00"/>
      </w:pPr>
      <w:r>
        <w:t>по истечению трех лет нахождения его в кадровом резерве для замеще</w:t>
      </w:r>
      <w:r>
        <w:t>ния одной и той же должности;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00"/>
      </w:pPr>
      <w:r>
        <w:t>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8D66CC" w:rsidRDefault="0013690C">
      <w:pPr>
        <w:pStyle w:val="22"/>
        <w:framePr w:w="7289" w:h="11282" w:hRule="exact" w:wrap="none" w:vAnchor="page" w:hAnchor="page" w:x="620" w:y="385"/>
        <w:shd w:val="clear" w:color="auto" w:fill="auto"/>
        <w:spacing w:before="0"/>
        <w:ind w:firstLine="860"/>
      </w:pPr>
      <w:r>
        <w:t>освобождение муниципального служащего от замещаемой должности муниципал</w:t>
      </w:r>
      <w:r>
        <w:t>ьной службы и увольнение его с муниципальной службы по инициативе представителя нанимателя;</w:t>
      </w:r>
    </w:p>
    <w:p w:rsidR="008D66CC" w:rsidRDefault="0013690C">
      <w:pPr>
        <w:pStyle w:val="22"/>
        <w:framePr w:w="7289" w:h="11282" w:hRule="exact" w:wrap="none" w:vAnchor="page" w:hAnchor="page" w:x="620" w:y="385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600"/>
      </w:pPr>
      <w:r>
        <w:t>иные основания, предусмотренные действующим законодательством.</w:t>
      </w:r>
    </w:p>
    <w:p w:rsidR="008D66CC" w:rsidRDefault="008D66CC">
      <w:pPr>
        <w:rPr>
          <w:sz w:val="2"/>
          <w:szCs w:val="2"/>
        </w:rPr>
        <w:sectPr w:rsidR="008D66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6CC" w:rsidRDefault="0013690C">
      <w:pPr>
        <w:pStyle w:val="a7"/>
        <w:framePr w:wrap="none" w:vAnchor="page" w:hAnchor="page" w:x="4231"/>
        <w:shd w:val="clear" w:color="auto" w:fill="auto"/>
        <w:spacing w:line="180" w:lineRule="exact"/>
      </w:pPr>
      <w:r>
        <w:lastRenderedPageBreak/>
        <w:t>5</w:t>
      </w:r>
    </w:p>
    <w:p w:rsidR="008D66CC" w:rsidRDefault="0013690C">
      <w:pPr>
        <w:pStyle w:val="22"/>
        <w:framePr w:w="7274" w:h="487" w:hRule="exact" w:wrap="none" w:vAnchor="page" w:hAnchor="page" w:x="628" w:y="379"/>
        <w:numPr>
          <w:ilvl w:val="0"/>
          <w:numId w:val="7"/>
        </w:numPr>
        <w:shd w:val="clear" w:color="auto" w:fill="auto"/>
        <w:tabs>
          <w:tab w:val="left" w:pos="908"/>
        </w:tabs>
        <w:spacing w:before="0" w:line="214" w:lineRule="exact"/>
        <w:ind w:firstLine="600"/>
      </w:pPr>
      <w:r>
        <w:t xml:space="preserve">Порядок пополнения кадрового резерва сохраняется тот же, что и при </w:t>
      </w:r>
      <w:r>
        <w:t>формировании.</w:t>
      </w:r>
    </w:p>
    <w:p w:rsidR="008D66CC" w:rsidRDefault="0013690C">
      <w:pPr>
        <w:pStyle w:val="30"/>
        <w:framePr w:w="7274" w:h="8279" w:hRule="exact" w:wrap="none" w:vAnchor="page" w:hAnchor="page" w:x="628" w:y="1048"/>
        <w:numPr>
          <w:ilvl w:val="0"/>
          <w:numId w:val="2"/>
        </w:numPr>
        <w:shd w:val="clear" w:color="auto" w:fill="auto"/>
        <w:tabs>
          <w:tab w:val="left" w:pos="2309"/>
        </w:tabs>
        <w:spacing w:after="109" w:line="180" w:lineRule="exact"/>
        <w:ind w:left="2040"/>
        <w:jc w:val="both"/>
      </w:pPr>
      <w:r>
        <w:t>Организация работы с кадровым резервом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7"/>
        </w:numPr>
        <w:shd w:val="clear" w:color="auto" w:fill="auto"/>
        <w:tabs>
          <w:tab w:val="left" w:pos="908"/>
        </w:tabs>
        <w:spacing w:before="0"/>
        <w:ind w:firstLine="600"/>
      </w:pPr>
      <w:r>
        <w:t>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</w:t>
      </w:r>
      <w:r>
        <w:t>альных служащих и другие формы работы с кадровым резервом.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7"/>
        </w:numPr>
        <w:shd w:val="clear" w:color="auto" w:fill="auto"/>
        <w:tabs>
          <w:tab w:val="left" w:pos="908"/>
        </w:tabs>
        <w:spacing w:before="0"/>
        <w:ind w:firstLine="600"/>
      </w:pPr>
      <w:r>
        <w:t>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7"/>
        </w:numPr>
        <w:shd w:val="clear" w:color="auto" w:fill="auto"/>
        <w:tabs>
          <w:tab w:val="left" w:pos="908"/>
        </w:tabs>
        <w:spacing w:before="0"/>
        <w:ind w:firstLine="600"/>
      </w:pPr>
      <w:r>
        <w:t xml:space="preserve">Дополнительные </w:t>
      </w:r>
      <w:r>
        <w:t>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7"/>
        </w:numPr>
        <w:shd w:val="clear" w:color="auto" w:fill="auto"/>
        <w:tabs>
          <w:tab w:val="left" w:pos="908"/>
        </w:tabs>
        <w:spacing w:before="0"/>
        <w:ind w:firstLine="600"/>
      </w:pPr>
      <w:r>
        <w:t>Для подготовки граждан, включенных в кадровый резерв, могут быть использованы</w:t>
      </w:r>
      <w:r>
        <w:t xml:space="preserve"> следующие формы работы: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firstLine="600"/>
      </w:pPr>
      <w:r>
        <w:t>участие в мероприятиях, проводимых органами местного самоуправления Администрации СП «сельсовет Мехельтинский» Гумбетовского района работа в составе рабочих, экспертных групп, координационных и консультативных органов, подготовка и</w:t>
      </w:r>
      <w:r>
        <w:t xml:space="preserve">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4"/>
        </w:numPr>
        <w:shd w:val="clear" w:color="auto" w:fill="auto"/>
        <w:tabs>
          <w:tab w:val="left" w:pos="792"/>
        </w:tabs>
        <w:spacing w:before="0"/>
        <w:ind w:firstLine="600"/>
      </w:pPr>
      <w:r>
        <w:t>стажировка в органах местного самоуправления Администрации СП «сельсовет</w:t>
      </w:r>
    </w:p>
    <w:p w:rsidR="008D66CC" w:rsidRDefault="0013690C">
      <w:pPr>
        <w:pStyle w:val="22"/>
        <w:framePr w:w="7274" w:h="8279" w:hRule="exact" w:wrap="none" w:vAnchor="page" w:hAnchor="page" w:x="628" w:y="1048"/>
        <w:shd w:val="clear" w:color="auto" w:fill="auto"/>
        <w:tabs>
          <w:tab w:val="left" w:pos="3906"/>
        </w:tabs>
        <w:spacing w:before="0"/>
      </w:pPr>
      <w:r>
        <w:t>Мехельтинский»Г умбетовского района</w:t>
      </w:r>
      <w:r>
        <w:tab/>
      </w:r>
      <w:r>
        <w:rPr>
          <w:vertAlign w:val="subscript"/>
        </w:rPr>
        <w:t>л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firstLine="600"/>
      </w:pPr>
      <w:r>
        <w:t>индивидуальная подгот</w:t>
      </w:r>
      <w:r>
        <w:t>овка под руководством муниципального служащего, уполномоченного руководителем органа местного самоуправления;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196"/>
        <w:ind w:firstLine="600"/>
      </w:pPr>
      <w:r>
        <w:t>самостоятельная теоретическая подготовка (обновление и пополнение знаний по отдельным вопросам теории и практики муниципального управления, обучен</w:t>
      </w:r>
      <w:r>
        <w:t>ие специальным дис</w:t>
      </w:r>
      <w:r>
        <w:rPr>
          <w:rStyle w:val="23"/>
        </w:rPr>
        <w:t>ц</w:t>
      </w:r>
      <w:r>
        <w:t>ипли</w:t>
      </w:r>
      <w:r>
        <w:rPr>
          <w:rStyle w:val="23"/>
        </w:rPr>
        <w:t>н</w:t>
      </w:r>
      <w:r>
        <w:t>ам, необходимым для повышения эффективности деятельности органа местного самоуправления (</w:t>
      </w:r>
      <w:r>
        <w:rPr>
          <w:rStyle w:val="24"/>
        </w:rPr>
        <w:t>наименование муниципального образования).</w:t>
      </w:r>
    </w:p>
    <w:p w:rsidR="008D66CC" w:rsidRDefault="0013690C">
      <w:pPr>
        <w:pStyle w:val="30"/>
        <w:framePr w:w="7274" w:h="8279" w:hRule="exact" w:wrap="none" w:vAnchor="page" w:hAnchor="page" w:x="628" w:y="1048"/>
        <w:numPr>
          <w:ilvl w:val="0"/>
          <w:numId w:val="2"/>
        </w:numPr>
        <w:shd w:val="clear" w:color="auto" w:fill="auto"/>
        <w:tabs>
          <w:tab w:val="left" w:pos="2309"/>
        </w:tabs>
        <w:spacing w:after="111" w:line="190" w:lineRule="exact"/>
        <w:ind w:left="2040"/>
        <w:jc w:val="both"/>
      </w:pPr>
      <w:r>
        <w:t>Порядок назначения из кадрового резерва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7"/>
        </w:numPr>
        <w:shd w:val="clear" w:color="auto" w:fill="auto"/>
        <w:tabs>
          <w:tab w:val="left" w:pos="908"/>
        </w:tabs>
        <w:spacing w:before="0"/>
        <w:ind w:firstLine="600"/>
      </w:pPr>
      <w:r>
        <w:t>На вакантную должность муниципальной службы назначается лицо,</w:t>
      </w:r>
      <w:r>
        <w:t xml:space="preserve">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</w:t>
      </w:r>
      <w:r>
        <w:t>теля структурного подразделения.</w:t>
      </w:r>
    </w:p>
    <w:p w:rsidR="008D66CC" w:rsidRDefault="0013690C">
      <w:pPr>
        <w:pStyle w:val="22"/>
        <w:framePr w:w="7274" w:h="8279" w:hRule="exact" w:wrap="none" w:vAnchor="page" w:hAnchor="page" w:x="628" w:y="1048"/>
        <w:numPr>
          <w:ilvl w:val="0"/>
          <w:numId w:val="7"/>
        </w:numPr>
        <w:shd w:val="clear" w:color="auto" w:fill="auto"/>
        <w:tabs>
          <w:tab w:val="left" w:pos="908"/>
        </w:tabs>
        <w:spacing w:before="0"/>
        <w:ind w:firstLine="600"/>
      </w:pPr>
      <w:r>
        <w:t>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</w:t>
      </w:r>
      <w:r>
        <w:t xml:space="preserve"> службе в Российской Федерации» и трудовым законодательством.</w:t>
      </w:r>
    </w:p>
    <w:p w:rsidR="008D66CC" w:rsidRDefault="008D66CC">
      <w:pPr>
        <w:rPr>
          <w:sz w:val="2"/>
          <w:szCs w:val="2"/>
        </w:rPr>
        <w:sectPr w:rsidR="008D66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6CC" w:rsidRDefault="0013690C">
      <w:pPr>
        <w:pStyle w:val="22"/>
        <w:framePr w:w="3020" w:h="1378" w:hRule="exact" w:wrap="none" w:vAnchor="page" w:hAnchor="page" w:x="11550" w:y="890"/>
        <w:shd w:val="clear" w:color="auto" w:fill="auto"/>
        <w:spacing w:before="0" w:line="188" w:lineRule="exact"/>
        <w:jc w:val="center"/>
      </w:pPr>
      <w:r>
        <w:lastRenderedPageBreak/>
        <w:t>ПРИЛОЖЕНИЕ №2</w:t>
      </w:r>
      <w:r>
        <w:br/>
        <w:t>к Положению о кадровом резерве для</w:t>
      </w:r>
      <w:r>
        <w:br/>
        <w:t>замещения вакантной должности</w:t>
      </w:r>
      <w:r>
        <w:br/>
        <w:t>муниципальной службы в Администрации</w:t>
      </w:r>
      <w:r>
        <w:br/>
        <w:t>СП «сельсовет Мехельтинский»</w:t>
      </w:r>
      <w:r>
        <w:br/>
        <w:t>Гумбетовского</w:t>
      </w:r>
      <w:r>
        <w:br/>
        <w:t>района</w:t>
      </w:r>
    </w:p>
    <w:p w:rsidR="008D66CC" w:rsidRDefault="0013690C">
      <w:pPr>
        <w:pStyle w:val="10"/>
        <w:framePr w:w="13344" w:h="807" w:hRule="exact" w:wrap="none" w:vAnchor="page" w:hAnchor="page" w:x="1523" w:y="2516"/>
        <w:shd w:val="clear" w:color="auto" w:fill="auto"/>
        <w:ind w:left="20"/>
      </w:pPr>
      <w:bookmarkStart w:id="1" w:name="bookmark0"/>
      <w:r>
        <w:t>СПИСОК</w:t>
      </w:r>
      <w:bookmarkEnd w:id="1"/>
    </w:p>
    <w:p w:rsidR="008D66CC" w:rsidRDefault="0013690C">
      <w:pPr>
        <w:pStyle w:val="10"/>
        <w:framePr w:w="13344" w:h="807" w:hRule="exact" w:wrap="none" w:vAnchor="page" w:hAnchor="page" w:x="1523" w:y="2516"/>
        <w:shd w:val="clear" w:color="auto" w:fill="auto"/>
        <w:ind w:left="20"/>
      </w:pPr>
      <w:bookmarkStart w:id="2" w:name="bookmark1"/>
      <w:r>
        <w:t>КАДРОВОГО РЕЗЕРВА</w:t>
      </w:r>
      <w:bookmarkEnd w:id="2"/>
    </w:p>
    <w:p w:rsidR="008D66CC" w:rsidRDefault="0013690C">
      <w:pPr>
        <w:pStyle w:val="10"/>
        <w:framePr w:w="13344" w:h="807" w:hRule="exact" w:wrap="none" w:vAnchor="page" w:hAnchor="page" w:x="1523" w:y="2516"/>
        <w:shd w:val="clear" w:color="auto" w:fill="auto"/>
        <w:ind w:left="2840"/>
        <w:jc w:val="left"/>
      </w:pPr>
      <w:bookmarkStart w:id="3" w:name="bookmark2"/>
      <w:r>
        <w:t>Администрации СП «сельсовет Мехельтинский» Гумбетовского района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"/>
        <w:gridCol w:w="2308"/>
        <w:gridCol w:w="707"/>
        <w:gridCol w:w="1039"/>
        <w:gridCol w:w="1191"/>
        <w:gridCol w:w="1200"/>
        <w:gridCol w:w="1423"/>
        <w:gridCol w:w="1191"/>
        <w:gridCol w:w="1645"/>
        <w:gridCol w:w="1200"/>
        <w:gridCol w:w="1082"/>
      </w:tblGrid>
      <w:tr w:rsidR="008D66CC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left"/>
            </w:pPr>
            <w:r>
              <w:rPr>
                <w:rStyle w:val="25"/>
              </w:rPr>
              <w:t>[/п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Фамилия, имя, отчество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ind w:left="200"/>
              <w:jc w:val="left"/>
            </w:pPr>
            <w:r>
              <w:rPr>
                <w:rStyle w:val="25"/>
              </w:rPr>
              <w:t>Год,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число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и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месяц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рожден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6pt"/>
              </w:rPr>
              <w:t>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Образован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ие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ind w:left="180"/>
              <w:jc w:val="left"/>
            </w:pPr>
            <w:r>
              <w:rPr>
                <w:rStyle w:val="25"/>
              </w:rPr>
              <w:t>(учебные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заведения,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которые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окончил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муниципал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ьный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служащий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(гражданин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 xml:space="preserve">Замещаемая должность </w:t>
            </w:r>
            <w:r>
              <w:rPr>
                <w:rStyle w:val="25"/>
              </w:rPr>
              <w:t>муниципальн ой службы (дата и номер приказа (распоряжен ия)),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должность, место работы гражданина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Стаж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муниципальн ой службы (стаж работы по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специальност и, общий трудовой стаж)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900"/>
              <w:jc w:val="left"/>
            </w:pPr>
            <w:r>
              <w:rPr>
                <w:rStyle w:val="25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Дата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 xml:space="preserve">проведения конкурса на включение муниципальног о служащего (гражданина) </w:t>
            </w:r>
            <w:r>
              <w:rPr>
                <w:rStyle w:val="25"/>
              </w:rPr>
              <w:t>в кадровый резерв (отметка о включении в кадровый резерв вне кон- курса)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 xml:space="preserve">Должность муниципальн ой службы, </w:t>
            </w:r>
            <w:r>
              <w:rPr>
                <w:rStyle w:val="26pt"/>
              </w:rPr>
              <w:t>ДЛЯ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замещения которой планируется муниципальн ый служащий (гражданин)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Отметка о профессиональной переподготовке, повышении квалификации или стажировке</w:t>
            </w:r>
            <w:r>
              <w:rPr>
                <w:rStyle w:val="25"/>
              </w:rPr>
              <w:t xml:space="preserve">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Отметка (отметки) об отказе от замещения вакантной должности муниципальн ой службы с указанием причины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Отметка о назначении на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</w:pPr>
            <w:r>
              <w:rPr>
                <w:rStyle w:val="25"/>
              </w:rPr>
              <w:t>должность муниципал ьной службы (дата и номер приказа или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left"/>
            </w:pPr>
            <w:r>
              <w:rPr>
                <w:rStyle w:val="25"/>
              </w:rPr>
              <w:t>распоряжен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5" w:lineRule="exact"/>
              <w:jc w:val="center"/>
            </w:pPr>
            <w:r>
              <w:rPr>
                <w:rStyle w:val="25"/>
              </w:rPr>
              <w:t>ия)</w:t>
            </w:r>
          </w:p>
        </w:tc>
      </w:tr>
      <w:tr w:rsidR="008D66CC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11</w:t>
            </w:r>
          </w:p>
        </w:tc>
      </w:tr>
      <w:tr w:rsidR="008D66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</w:tr>
      <w:tr w:rsidR="008D66C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9" w:lineRule="exact"/>
              <w:jc w:val="center"/>
            </w:pPr>
            <w:r>
              <w:rPr>
                <w:rStyle w:val="25"/>
              </w:rPr>
              <w:t>Абдунасиров Магомед Ахмедович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after="60" w:line="180" w:lineRule="exact"/>
              <w:ind w:left="200"/>
              <w:jc w:val="left"/>
            </w:pPr>
            <w:r>
              <w:rPr>
                <w:rStyle w:val="25"/>
              </w:rPr>
              <w:t>19.01.</w:t>
            </w:r>
          </w:p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60" w:line="180" w:lineRule="exact"/>
              <w:ind w:left="200"/>
              <w:jc w:val="left"/>
            </w:pPr>
            <w:r>
              <w:rPr>
                <w:rStyle w:val="25"/>
              </w:rPr>
              <w:t>1968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высшее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16/27 лет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5"/>
              </w:rPr>
              <w:t>Вне конкурса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jc w:val="center"/>
            </w:pPr>
            <w:r>
              <w:rPr>
                <w:rStyle w:val="25"/>
              </w:rPr>
              <w:t>Глава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</w:tr>
      <w:tr w:rsidR="008D66CC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209" w:lineRule="exact"/>
            </w:pPr>
            <w:r>
              <w:rPr>
                <w:rStyle w:val="25"/>
              </w:rPr>
              <w:t>Ухумасултанова Сакинат Сайгидиновна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5"/>
              </w:rPr>
              <w:t>1963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5"/>
              </w:rPr>
              <w:t>10 классов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5"/>
              </w:rPr>
              <w:t xml:space="preserve">Вне </w:t>
            </w:r>
            <w:r>
              <w:rPr>
                <w:rStyle w:val="25"/>
              </w:rPr>
              <w:t>конкурса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13690C">
            <w:pPr>
              <w:pStyle w:val="22"/>
              <w:framePr w:w="13344" w:h="4713" w:wrap="none" w:vAnchor="page" w:hAnchor="page" w:x="1523" w:y="381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5"/>
              </w:rPr>
              <w:t>Зам. Главы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C" w:rsidRDefault="008D66CC">
            <w:pPr>
              <w:framePr w:w="13344" w:h="4713" w:wrap="none" w:vAnchor="page" w:hAnchor="page" w:x="1523" w:y="3810"/>
              <w:rPr>
                <w:sz w:val="10"/>
                <w:szCs w:val="10"/>
              </w:rPr>
            </w:pPr>
          </w:p>
        </w:tc>
      </w:tr>
    </w:tbl>
    <w:p w:rsidR="008D66CC" w:rsidRDefault="0013690C">
      <w:pPr>
        <w:pStyle w:val="12"/>
        <w:framePr w:w="13344" w:h="507" w:hRule="exact" w:wrap="none" w:vAnchor="page" w:hAnchor="page" w:x="1523" w:y="9695"/>
        <w:shd w:val="clear" w:color="auto" w:fill="auto"/>
        <w:spacing w:before="0" w:after="0" w:line="210" w:lineRule="exact"/>
        <w:ind w:left="900"/>
      </w:pPr>
      <w:r>
        <w:t>Глава АСП</w:t>
      </w:r>
    </w:p>
    <w:p w:rsidR="008D66CC" w:rsidRDefault="0013690C">
      <w:pPr>
        <w:pStyle w:val="10"/>
        <w:framePr w:w="13344" w:h="507" w:hRule="exact" w:wrap="none" w:vAnchor="page" w:hAnchor="page" w:x="1523" w:y="9695"/>
        <w:shd w:val="clear" w:color="auto" w:fill="auto"/>
        <w:spacing w:line="210" w:lineRule="exact"/>
        <w:ind w:left="900"/>
        <w:jc w:val="left"/>
      </w:pPr>
      <w:bookmarkStart w:id="4" w:name="bookmark3"/>
      <w:r>
        <w:t>«сельсовет Мехельтинский»</w:t>
      </w:r>
      <w:bookmarkEnd w:id="4"/>
    </w:p>
    <w:p w:rsidR="008D66CC" w:rsidRDefault="0013690C">
      <w:pPr>
        <w:pStyle w:val="101"/>
        <w:framePr w:wrap="none" w:vAnchor="page" w:hAnchor="page" w:x="7627" w:y="9931"/>
        <w:shd w:val="clear" w:color="auto" w:fill="auto"/>
        <w:spacing w:line="210" w:lineRule="exact"/>
      </w:pPr>
      <w:r>
        <w:t>М.А.Абдунасиров</w:t>
      </w:r>
    </w:p>
    <w:p w:rsidR="008D66CC" w:rsidRDefault="008D66CC">
      <w:pPr>
        <w:rPr>
          <w:sz w:val="2"/>
          <w:szCs w:val="2"/>
        </w:rPr>
      </w:pPr>
    </w:p>
    <w:sectPr w:rsidR="008D66CC">
      <w:pgSz w:w="15182" w:h="10582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0C" w:rsidRDefault="0013690C">
      <w:r>
        <w:separator/>
      </w:r>
    </w:p>
  </w:endnote>
  <w:endnote w:type="continuationSeparator" w:id="0">
    <w:p w:rsidR="0013690C" w:rsidRDefault="0013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0C" w:rsidRDefault="0013690C"/>
  </w:footnote>
  <w:footnote w:type="continuationSeparator" w:id="0">
    <w:p w:rsidR="0013690C" w:rsidRDefault="001369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F46"/>
    <w:multiLevelType w:val="multilevel"/>
    <w:tmpl w:val="D3F0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87D39"/>
    <w:multiLevelType w:val="multilevel"/>
    <w:tmpl w:val="69D45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50EB5"/>
    <w:multiLevelType w:val="multilevel"/>
    <w:tmpl w:val="C3AE8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261A1"/>
    <w:multiLevelType w:val="multilevel"/>
    <w:tmpl w:val="497231D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D42C0"/>
    <w:multiLevelType w:val="multilevel"/>
    <w:tmpl w:val="E1040F5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C04FF"/>
    <w:multiLevelType w:val="multilevel"/>
    <w:tmpl w:val="A34E649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B0FD2"/>
    <w:multiLevelType w:val="multilevel"/>
    <w:tmpl w:val="591AA0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C"/>
    <w:rsid w:val="0013690C"/>
    <w:rsid w:val="00485263"/>
    <w:rsid w:val="008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2pt">
    <w:name w:val="Основной текст (5) + Интервал 2 pt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8pt">
    <w:name w:val="Основной текст (3) + Tahoma;8 pt;Не полужирный;Курсив"/>
    <w:basedOn w:val="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187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60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193" w:lineRule="exact"/>
      <w:ind w:firstLine="1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202" w:lineRule="exact"/>
      <w:ind w:hanging="200"/>
    </w:pPr>
    <w:rPr>
      <w:rFonts w:ascii="Tahoma" w:eastAsia="Tahoma" w:hAnsi="Tahoma" w:cs="Tahoma"/>
      <w:sz w:val="16"/>
      <w:szCs w:val="1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480" w:line="159" w:lineRule="exact"/>
      <w:jc w:val="center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1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2pt">
    <w:name w:val="Основной текст (5) + Интервал 2 pt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8pt">
    <w:name w:val="Основной текст (3) + Tahoma;8 pt;Не полужирный;Курсив"/>
    <w:basedOn w:val="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187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60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193" w:lineRule="exact"/>
      <w:ind w:firstLine="1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202" w:lineRule="exact"/>
      <w:ind w:hanging="200"/>
    </w:pPr>
    <w:rPr>
      <w:rFonts w:ascii="Tahoma" w:eastAsia="Tahoma" w:hAnsi="Tahoma" w:cs="Tahoma"/>
      <w:sz w:val="16"/>
      <w:szCs w:val="1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480" w:line="159" w:lineRule="exact"/>
      <w:jc w:val="center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1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11892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2019-07-10T05:11:00Z</dcterms:created>
  <dcterms:modified xsi:type="dcterms:W3CDTF">2019-07-10T05:12:00Z</dcterms:modified>
</cp:coreProperties>
</file>